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B6A" w:rsidRPr="006A5012" w:rsidRDefault="001F5B6A" w:rsidP="00307823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50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УДК 624.131  </w:t>
      </w:r>
    </w:p>
    <w:p w:rsidR="001A4B0D" w:rsidRPr="006A5012" w:rsidRDefault="001A4B0D" w:rsidP="003078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62B6" w:rsidRPr="006A5012" w:rsidRDefault="00C462B6" w:rsidP="003078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012">
        <w:rPr>
          <w:rFonts w:ascii="Times New Roman" w:hAnsi="Times New Roman" w:cs="Times New Roman"/>
          <w:b/>
          <w:sz w:val="24"/>
          <w:szCs w:val="24"/>
        </w:rPr>
        <w:t>СОВЕРШЕНСТВОВАНИЕ</w:t>
      </w:r>
      <w:r w:rsidR="00306FAD" w:rsidRPr="006A5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4B0D" w:rsidRPr="006A5012">
        <w:rPr>
          <w:rFonts w:ascii="Times New Roman" w:hAnsi="Times New Roman" w:cs="Times New Roman"/>
          <w:b/>
          <w:sz w:val="24"/>
          <w:szCs w:val="24"/>
        </w:rPr>
        <w:t xml:space="preserve">ОПРЕДЕЛЕНИЯ ХАРАКТЕРИСТИК </w:t>
      </w:r>
    </w:p>
    <w:p w:rsidR="001A4B0D" w:rsidRPr="006A5012" w:rsidRDefault="001A4B0D" w:rsidP="003078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5012">
        <w:rPr>
          <w:rFonts w:ascii="Times New Roman" w:hAnsi="Times New Roman" w:cs="Times New Roman"/>
          <w:b/>
          <w:sz w:val="24"/>
          <w:szCs w:val="24"/>
        </w:rPr>
        <w:t xml:space="preserve">НАСЫПНОГО ГРУНТА </w:t>
      </w:r>
      <w:r w:rsidR="00A6198F" w:rsidRPr="006A5012">
        <w:rPr>
          <w:rFonts w:ascii="Times New Roman" w:hAnsi="Times New Roman" w:cs="Times New Roman"/>
          <w:b/>
          <w:sz w:val="24"/>
          <w:szCs w:val="24"/>
        </w:rPr>
        <w:t>В КОМПРЕССИОННОМ ПРИБОРЕ</w:t>
      </w:r>
    </w:p>
    <w:p w:rsidR="00C462B6" w:rsidRPr="006A5012" w:rsidRDefault="00C462B6" w:rsidP="003078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2A0" w:rsidRPr="006A5012" w:rsidRDefault="0008400D" w:rsidP="00307823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A5012">
        <w:rPr>
          <w:rFonts w:ascii="Times New Roman" w:hAnsi="Times New Roman" w:cs="Times New Roman"/>
          <w:b/>
          <w:sz w:val="24"/>
          <w:szCs w:val="24"/>
        </w:rPr>
        <w:t>П. А. Л</w:t>
      </w:r>
      <w:r w:rsidR="00B432A0" w:rsidRPr="006A5012">
        <w:rPr>
          <w:rFonts w:ascii="Times New Roman" w:hAnsi="Times New Roman" w:cs="Times New Roman"/>
          <w:b/>
          <w:sz w:val="24"/>
          <w:szCs w:val="24"/>
        </w:rPr>
        <w:t>яшенко</w:t>
      </w:r>
      <w:r w:rsidRPr="006A501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432A0" w:rsidRPr="006A5012" w:rsidRDefault="0008400D" w:rsidP="00307823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канд</w:t>
      </w:r>
      <w:r w:rsidR="00B432A0" w:rsidRPr="006A5012">
        <w:rPr>
          <w:rFonts w:ascii="Times New Roman" w:hAnsi="Times New Roman" w:cs="Times New Roman"/>
          <w:sz w:val="24"/>
          <w:szCs w:val="24"/>
        </w:rPr>
        <w:t>идат</w:t>
      </w:r>
      <w:r w:rsidRPr="006A5012">
        <w:rPr>
          <w:rFonts w:ascii="Times New Roman" w:hAnsi="Times New Roman" w:cs="Times New Roman"/>
          <w:sz w:val="24"/>
          <w:szCs w:val="24"/>
        </w:rPr>
        <w:t xml:space="preserve"> техн</w:t>
      </w:r>
      <w:r w:rsidR="00B432A0" w:rsidRPr="006A5012">
        <w:rPr>
          <w:rFonts w:ascii="Times New Roman" w:hAnsi="Times New Roman" w:cs="Times New Roman"/>
          <w:sz w:val="24"/>
          <w:szCs w:val="24"/>
        </w:rPr>
        <w:t>ических</w:t>
      </w:r>
      <w:r w:rsidRPr="006A5012">
        <w:rPr>
          <w:rFonts w:ascii="Times New Roman" w:hAnsi="Times New Roman" w:cs="Times New Roman"/>
          <w:sz w:val="24"/>
          <w:szCs w:val="24"/>
        </w:rPr>
        <w:t xml:space="preserve"> наук,</w:t>
      </w:r>
      <w:r w:rsidR="00B432A0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Pr="006A5012">
        <w:rPr>
          <w:rFonts w:ascii="Times New Roman" w:hAnsi="Times New Roman" w:cs="Times New Roman"/>
          <w:sz w:val="24"/>
          <w:szCs w:val="24"/>
        </w:rPr>
        <w:t>проф</w:t>
      </w:r>
      <w:r w:rsidR="00B432A0" w:rsidRPr="006A5012">
        <w:rPr>
          <w:rFonts w:ascii="Times New Roman" w:hAnsi="Times New Roman" w:cs="Times New Roman"/>
          <w:sz w:val="24"/>
          <w:szCs w:val="24"/>
        </w:rPr>
        <w:t>ессор кафедры Основани</w:t>
      </w:r>
      <w:r w:rsidR="00C67BAD" w:rsidRPr="006A5012">
        <w:rPr>
          <w:rFonts w:ascii="Times New Roman" w:hAnsi="Times New Roman" w:cs="Times New Roman"/>
          <w:sz w:val="24"/>
          <w:szCs w:val="24"/>
        </w:rPr>
        <w:t>й</w:t>
      </w:r>
      <w:r w:rsidR="00B432A0" w:rsidRPr="006A5012">
        <w:rPr>
          <w:rFonts w:ascii="Times New Roman" w:hAnsi="Times New Roman" w:cs="Times New Roman"/>
          <w:sz w:val="24"/>
          <w:szCs w:val="24"/>
        </w:rPr>
        <w:t xml:space="preserve"> и фундамент</w:t>
      </w:r>
      <w:r w:rsidR="00C67BAD" w:rsidRPr="006A5012">
        <w:rPr>
          <w:rFonts w:ascii="Times New Roman" w:hAnsi="Times New Roman" w:cs="Times New Roman"/>
          <w:sz w:val="24"/>
          <w:szCs w:val="24"/>
        </w:rPr>
        <w:t>ов</w:t>
      </w:r>
      <w:r w:rsidRPr="006A501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400D" w:rsidRDefault="0008400D" w:rsidP="00307823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Кубанский государственный аграрный университет</w:t>
      </w:r>
      <w:r w:rsidR="0097743C" w:rsidRPr="006A5012">
        <w:rPr>
          <w:rFonts w:ascii="Times New Roman" w:hAnsi="Times New Roman" w:cs="Times New Roman"/>
          <w:sz w:val="24"/>
          <w:szCs w:val="24"/>
        </w:rPr>
        <w:t>, г. Краснодар</w:t>
      </w:r>
      <w:bookmarkStart w:id="0" w:name="_GoBack"/>
      <w:bookmarkEnd w:id="0"/>
    </w:p>
    <w:p w:rsidR="00AF6862" w:rsidRPr="006A5012" w:rsidRDefault="00AF6862" w:rsidP="00307823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B432A0" w:rsidRPr="006A5012" w:rsidRDefault="0008400D" w:rsidP="00307823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A5012">
        <w:rPr>
          <w:rFonts w:ascii="Times New Roman" w:hAnsi="Times New Roman" w:cs="Times New Roman"/>
          <w:b/>
          <w:sz w:val="24"/>
          <w:szCs w:val="24"/>
        </w:rPr>
        <w:t>В. В. Д</w:t>
      </w:r>
      <w:r w:rsidR="00B432A0" w:rsidRPr="006A5012">
        <w:rPr>
          <w:rFonts w:ascii="Times New Roman" w:hAnsi="Times New Roman" w:cs="Times New Roman"/>
          <w:b/>
          <w:sz w:val="24"/>
          <w:szCs w:val="24"/>
        </w:rPr>
        <w:t>енисенко</w:t>
      </w:r>
      <w:r w:rsidRPr="006A5012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432A0" w:rsidRPr="006A5012" w:rsidRDefault="0008400D" w:rsidP="00307823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канд</w:t>
      </w:r>
      <w:r w:rsidR="00B432A0" w:rsidRPr="006A5012">
        <w:rPr>
          <w:rFonts w:ascii="Times New Roman" w:hAnsi="Times New Roman" w:cs="Times New Roman"/>
          <w:sz w:val="24"/>
          <w:szCs w:val="24"/>
        </w:rPr>
        <w:t xml:space="preserve">идат </w:t>
      </w:r>
      <w:r w:rsidRPr="006A5012">
        <w:rPr>
          <w:rFonts w:ascii="Times New Roman" w:hAnsi="Times New Roman" w:cs="Times New Roman"/>
          <w:sz w:val="24"/>
          <w:szCs w:val="24"/>
        </w:rPr>
        <w:t>техн</w:t>
      </w:r>
      <w:r w:rsidR="00B432A0" w:rsidRPr="006A5012">
        <w:rPr>
          <w:rFonts w:ascii="Times New Roman" w:hAnsi="Times New Roman" w:cs="Times New Roman"/>
          <w:sz w:val="24"/>
          <w:szCs w:val="24"/>
        </w:rPr>
        <w:t>ических</w:t>
      </w:r>
      <w:r w:rsidRPr="006A5012">
        <w:rPr>
          <w:rFonts w:ascii="Times New Roman" w:hAnsi="Times New Roman" w:cs="Times New Roman"/>
          <w:sz w:val="24"/>
          <w:szCs w:val="24"/>
        </w:rPr>
        <w:t xml:space="preserve"> наук, доц</w:t>
      </w:r>
      <w:r w:rsidR="00B432A0" w:rsidRPr="006A5012">
        <w:rPr>
          <w:rFonts w:ascii="Times New Roman" w:hAnsi="Times New Roman" w:cs="Times New Roman"/>
          <w:sz w:val="24"/>
          <w:szCs w:val="24"/>
        </w:rPr>
        <w:t xml:space="preserve">ент кафедры Кадастра и </w:t>
      </w:r>
      <w:proofErr w:type="spellStart"/>
      <w:r w:rsidR="00B432A0" w:rsidRPr="006A5012">
        <w:rPr>
          <w:rFonts w:ascii="Times New Roman" w:hAnsi="Times New Roman" w:cs="Times New Roman"/>
          <w:sz w:val="24"/>
          <w:szCs w:val="24"/>
        </w:rPr>
        <w:t>геоинженерии</w:t>
      </w:r>
      <w:proofErr w:type="spellEnd"/>
      <w:r w:rsidRPr="006A501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400D" w:rsidRPr="006A5012" w:rsidRDefault="0008400D" w:rsidP="00307823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Кубанский государственный технологический</w:t>
      </w:r>
      <w:r w:rsidR="00B432A0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Pr="006A5012">
        <w:rPr>
          <w:rFonts w:ascii="Times New Roman" w:hAnsi="Times New Roman" w:cs="Times New Roman"/>
          <w:sz w:val="24"/>
          <w:szCs w:val="24"/>
        </w:rPr>
        <w:t>университет</w:t>
      </w:r>
      <w:r w:rsidR="0097743C" w:rsidRPr="006A5012">
        <w:rPr>
          <w:rFonts w:ascii="Times New Roman" w:hAnsi="Times New Roman" w:cs="Times New Roman"/>
          <w:sz w:val="24"/>
          <w:szCs w:val="24"/>
        </w:rPr>
        <w:t>, г. Краснодар</w:t>
      </w:r>
    </w:p>
    <w:p w:rsidR="001A4B0D" w:rsidRDefault="001A4B0D" w:rsidP="003078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F6862" w:rsidRPr="006A5012" w:rsidRDefault="00AF6862" w:rsidP="00AF6862">
      <w:pPr>
        <w:pStyle w:val="a8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AB4DB9">
        <w:rPr>
          <w:rFonts w:ascii="Times New Roman" w:hAnsi="Times New Roman" w:cs="Times New Roman"/>
          <w:sz w:val="24"/>
          <w:szCs w:val="24"/>
        </w:rPr>
        <w:t>тел</w:t>
      </w:r>
      <w:r w:rsidRPr="00AB4DB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B4DB9">
        <w:rPr>
          <w:rFonts w:ascii="Times New Roman" w:hAnsi="Times New Roman" w:cs="Times New Roman"/>
          <w:bCs/>
          <w:sz w:val="24"/>
          <w:szCs w:val="24"/>
          <w:lang w:val="en-US"/>
        </w:rPr>
        <w:t>8(918) 488-28-40</w:t>
      </w:r>
      <w:r w:rsidRPr="00AB4DB9">
        <w:rPr>
          <w:rFonts w:ascii="Times New Roman" w:hAnsi="Times New Roman" w:cs="Times New Roman"/>
          <w:sz w:val="24"/>
          <w:szCs w:val="24"/>
          <w:lang w:val="en-US"/>
        </w:rPr>
        <w:t>, e-</w:t>
      </w:r>
      <w:r w:rsidRPr="006A5012">
        <w:rPr>
          <w:rFonts w:ascii="Times New Roman" w:hAnsi="Times New Roman" w:cs="Times New Roman"/>
          <w:sz w:val="24"/>
          <w:szCs w:val="24"/>
          <w:lang w:val="en-US"/>
        </w:rPr>
        <w:t xml:space="preserve">mail: </w:t>
      </w:r>
      <w:hyperlink r:id="rId9" w:history="1">
        <w:r w:rsidRPr="006A501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lyseich1@yandex.ru</w:t>
        </w:r>
      </w:hyperlink>
    </w:p>
    <w:p w:rsidR="00AF6862" w:rsidRPr="00AF6862" w:rsidRDefault="00AF6862" w:rsidP="0030782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4"/>
          <w:szCs w:val="24"/>
          <w:lang w:val="en-US" w:eastAsia="ru-RU"/>
        </w:rPr>
      </w:pPr>
    </w:p>
    <w:p w:rsidR="004A47B8" w:rsidRPr="006A5012" w:rsidRDefault="0008400D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A5012">
        <w:rPr>
          <w:rFonts w:ascii="Times New Roman" w:hAnsi="Times New Roman" w:cs="Times New Roman"/>
          <w:i/>
          <w:sz w:val="24"/>
          <w:szCs w:val="24"/>
        </w:rPr>
        <w:t>Описан</w:t>
      </w:r>
      <w:r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Pr="006A5012">
        <w:rPr>
          <w:rFonts w:ascii="Times New Roman" w:hAnsi="Times New Roman" w:cs="Times New Roman"/>
          <w:i/>
          <w:sz w:val="24"/>
          <w:szCs w:val="24"/>
        </w:rPr>
        <w:t xml:space="preserve">разработанный авторами метод определения </w:t>
      </w:r>
      <w:r w:rsidR="00347626" w:rsidRPr="006A5012">
        <w:rPr>
          <w:rFonts w:ascii="Times New Roman" w:hAnsi="Times New Roman" w:cs="Times New Roman"/>
          <w:i/>
          <w:sz w:val="24"/>
          <w:szCs w:val="24"/>
        </w:rPr>
        <w:t>характеристик насыпного грунта</w:t>
      </w:r>
      <w:r w:rsidR="00974139" w:rsidRPr="006A5012">
        <w:rPr>
          <w:rFonts w:ascii="Times New Roman" w:hAnsi="Times New Roman" w:cs="Times New Roman"/>
          <w:i/>
          <w:sz w:val="24"/>
          <w:szCs w:val="24"/>
        </w:rPr>
        <w:t xml:space="preserve"> в компрессионном приборе</w:t>
      </w:r>
      <w:r w:rsidRPr="006A5012">
        <w:rPr>
          <w:rFonts w:ascii="Times New Roman" w:hAnsi="Times New Roman" w:cs="Times New Roman"/>
          <w:i/>
          <w:sz w:val="24"/>
          <w:szCs w:val="24"/>
        </w:rPr>
        <w:t>, позволяющий</w:t>
      </w:r>
      <w:r w:rsidR="00350C1B" w:rsidRPr="006A501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A47B8" w:rsidRPr="006A5012">
        <w:rPr>
          <w:rFonts w:ascii="Times New Roman" w:hAnsi="Times New Roman" w:cs="Times New Roman"/>
          <w:i/>
          <w:sz w:val="24"/>
          <w:szCs w:val="24"/>
        </w:rPr>
        <w:t>получать расширенный комплекс характеристик грунта при испытании одного образца;</w:t>
      </w:r>
      <w:r w:rsidR="00350C1B" w:rsidRPr="006A50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47B8" w:rsidRPr="006A5012">
        <w:rPr>
          <w:rFonts w:ascii="Times New Roman" w:hAnsi="Times New Roman" w:cs="Times New Roman"/>
          <w:i/>
          <w:spacing w:val="-4"/>
          <w:sz w:val="24"/>
          <w:szCs w:val="24"/>
        </w:rPr>
        <w:t>оценивать количественно развитие структурности грунтов при разной влажности и разных диапазонах статического давления на них для направле</w:t>
      </w:r>
      <w:r w:rsidR="004A47B8" w:rsidRPr="006A5012">
        <w:rPr>
          <w:rFonts w:ascii="Times New Roman" w:hAnsi="Times New Roman" w:cs="Times New Roman"/>
          <w:i/>
          <w:spacing w:val="-4"/>
          <w:sz w:val="24"/>
          <w:szCs w:val="24"/>
        </w:rPr>
        <w:t>н</w:t>
      </w:r>
      <w:r w:rsidR="004A47B8" w:rsidRPr="006A5012">
        <w:rPr>
          <w:rFonts w:ascii="Times New Roman" w:hAnsi="Times New Roman" w:cs="Times New Roman"/>
          <w:i/>
          <w:spacing w:val="-4"/>
          <w:sz w:val="24"/>
          <w:szCs w:val="24"/>
        </w:rPr>
        <w:t>ного регулирования состава и механических свойств уплотненного грунта;</w:t>
      </w:r>
      <w:r w:rsidR="00350C1B" w:rsidRPr="006A5012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4A47B8" w:rsidRPr="006A5012">
        <w:rPr>
          <w:rFonts w:ascii="Times New Roman" w:hAnsi="Times New Roman" w:cs="Times New Roman"/>
          <w:i/>
          <w:spacing w:val="-2"/>
          <w:sz w:val="24"/>
          <w:szCs w:val="24"/>
        </w:rPr>
        <w:t>определять обобще</w:t>
      </w:r>
      <w:r w:rsidR="004A47B8" w:rsidRPr="006A5012">
        <w:rPr>
          <w:rFonts w:ascii="Times New Roman" w:hAnsi="Times New Roman" w:cs="Times New Roman"/>
          <w:i/>
          <w:spacing w:val="-2"/>
          <w:sz w:val="24"/>
          <w:szCs w:val="24"/>
        </w:rPr>
        <w:t>н</w:t>
      </w:r>
      <w:r w:rsidR="004A47B8" w:rsidRPr="006A5012">
        <w:rPr>
          <w:rFonts w:ascii="Times New Roman" w:hAnsi="Times New Roman" w:cs="Times New Roman"/>
          <w:i/>
          <w:spacing w:val="-2"/>
          <w:sz w:val="24"/>
          <w:szCs w:val="24"/>
        </w:rPr>
        <w:t>ный размер структурных элементов, взаимодействующих между собой без разрушения образца на составляющие агрегаты</w:t>
      </w:r>
      <w:r w:rsidR="00DC488B" w:rsidRPr="006A501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50C1B" w:rsidRPr="006A5012" w:rsidRDefault="0008400D" w:rsidP="00D54AE6">
      <w:pPr>
        <w:pStyle w:val="a8"/>
        <w:ind w:firstLine="709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A5012">
        <w:rPr>
          <w:rFonts w:ascii="Times New Roman" w:hAnsi="Times New Roman" w:cs="Times New Roman"/>
          <w:b/>
          <w:i/>
          <w:sz w:val="24"/>
          <w:szCs w:val="24"/>
        </w:rPr>
        <w:t xml:space="preserve">Ключевые слова: </w:t>
      </w:r>
      <w:r w:rsidRPr="006A5012">
        <w:rPr>
          <w:rFonts w:ascii="Times New Roman" w:hAnsi="Times New Roman" w:cs="Times New Roman"/>
          <w:i/>
          <w:sz w:val="24"/>
          <w:szCs w:val="24"/>
        </w:rPr>
        <w:t xml:space="preserve">образец грунта, </w:t>
      </w:r>
      <w:proofErr w:type="spellStart"/>
      <w:r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многоцикловое</w:t>
      </w:r>
      <w:proofErr w:type="spellEnd"/>
      <w:r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нагружение-разгружение</w:t>
      </w:r>
      <w:proofErr w:type="spellEnd"/>
      <w:r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350C1B"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компресс</w:t>
      </w:r>
      <w:r w:rsidR="00350C1B"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350C1B" w:rsidRPr="006A5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онный прибор,</w:t>
      </w:r>
      <w:r w:rsidR="00350C1B" w:rsidRPr="006A5012">
        <w:rPr>
          <w:rFonts w:ascii="Times New Roman" w:hAnsi="Times New Roman" w:cs="Times New Roman"/>
          <w:i/>
          <w:sz w:val="24"/>
          <w:szCs w:val="24"/>
        </w:rPr>
        <w:t xml:space="preserve"> упругая и неупругая деформации,</w:t>
      </w:r>
      <w:r w:rsidR="00350C1B" w:rsidRPr="006A5012">
        <w:rPr>
          <w:rFonts w:ascii="Times New Roman" w:hAnsi="Times New Roman" w:cs="Times New Roman"/>
          <w:i/>
          <w:spacing w:val="-2"/>
          <w:sz w:val="24"/>
          <w:szCs w:val="24"/>
        </w:rPr>
        <w:t xml:space="preserve"> обобщенный размер структурных элементов.</w:t>
      </w:r>
    </w:p>
    <w:p w:rsidR="00DC488B" w:rsidRPr="006A5012" w:rsidRDefault="00DC488B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7C3" w:rsidRPr="006A5012" w:rsidRDefault="00FE67C3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 xml:space="preserve">Известные методы </w:t>
      </w:r>
      <w:r w:rsidR="00A6198F" w:rsidRPr="006A5012">
        <w:rPr>
          <w:rFonts w:ascii="Times New Roman" w:hAnsi="Times New Roman" w:cs="Times New Roman"/>
          <w:sz w:val="24"/>
          <w:szCs w:val="24"/>
        </w:rPr>
        <w:t xml:space="preserve">определения характеристик насыпного грунта в компрессионном приборе </w:t>
      </w:r>
      <w:r w:rsidRPr="006A5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[1, 2] </w:t>
      </w:r>
      <w:r w:rsidRPr="006A5012">
        <w:rPr>
          <w:rFonts w:ascii="Times New Roman" w:hAnsi="Times New Roman" w:cs="Times New Roman"/>
          <w:sz w:val="24"/>
          <w:szCs w:val="24"/>
        </w:rPr>
        <w:t>имеют ряд недостатков, снижающих их эффективность и ограничивающих их применение:</w:t>
      </w:r>
    </w:p>
    <w:p w:rsidR="00877C0F" w:rsidRPr="006A5012" w:rsidRDefault="00DD22EC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-</w:t>
      </w:r>
      <w:r w:rsidR="00877C0F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CA0E8A" w:rsidRPr="006A5012">
        <w:rPr>
          <w:rFonts w:ascii="Times New Roman" w:hAnsi="Times New Roman" w:cs="Times New Roman"/>
          <w:sz w:val="24"/>
          <w:szCs w:val="24"/>
        </w:rPr>
        <w:t xml:space="preserve">низкая достоверность результатов испытаний, обусловленная </w:t>
      </w:r>
      <w:r w:rsidR="00877C0F" w:rsidRPr="006A5012">
        <w:rPr>
          <w:rFonts w:ascii="Times New Roman" w:hAnsi="Times New Roman" w:cs="Times New Roman"/>
          <w:sz w:val="24"/>
          <w:szCs w:val="24"/>
        </w:rPr>
        <w:t>мгновенн</w:t>
      </w:r>
      <w:r w:rsidR="00CA0E8A" w:rsidRPr="006A5012">
        <w:rPr>
          <w:rFonts w:ascii="Times New Roman" w:hAnsi="Times New Roman" w:cs="Times New Roman"/>
          <w:sz w:val="24"/>
          <w:szCs w:val="24"/>
        </w:rPr>
        <w:t>ым</w:t>
      </w:r>
      <w:r w:rsidR="00877C0F" w:rsidRPr="006A5012">
        <w:rPr>
          <w:rFonts w:ascii="Times New Roman" w:hAnsi="Times New Roman" w:cs="Times New Roman"/>
          <w:sz w:val="24"/>
          <w:szCs w:val="24"/>
        </w:rPr>
        <w:t>, одной ст</w:t>
      </w:r>
      <w:r w:rsidR="00877C0F" w:rsidRPr="006A5012">
        <w:rPr>
          <w:rFonts w:ascii="Times New Roman" w:hAnsi="Times New Roman" w:cs="Times New Roman"/>
          <w:sz w:val="24"/>
          <w:szCs w:val="24"/>
        </w:rPr>
        <w:t>у</w:t>
      </w:r>
      <w:r w:rsidR="00877C0F" w:rsidRPr="006A5012">
        <w:rPr>
          <w:rFonts w:ascii="Times New Roman" w:hAnsi="Times New Roman" w:cs="Times New Roman"/>
          <w:sz w:val="24"/>
          <w:szCs w:val="24"/>
        </w:rPr>
        <w:t>пенью, приложение</w:t>
      </w:r>
      <w:r w:rsidR="00CA0E8A" w:rsidRPr="006A5012">
        <w:rPr>
          <w:rFonts w:ascii="Times New Roman" w:hAnsi="Times New Roman" w:cs="Times New Roman"/>
          <w:sz w:val="24"/>
          <w:szCs w:val="24"/>
        </w:rPr>
        <w:t>м</w:t>
      </w:r>
      <w:r w:rsidR="00877C0F" w:rsidRPr="006A5012">
        <w:rPr>
          <w:rFonts w:ascii="Times New Roman" w:hAnsi="Times New Roman" w:cs="Times New Roman"/>
          <w:sz w:val="24"/>
          <w:szCs w:val="24"/>
        </w:rPr>
        <w:t xml:space="preserve"> большого давления на образец грунта, что не соответствует условиям уплотнения катком на строительной площадке;</w:t>
      </w:r>
      <w:r w:rsidR="003D61F9" w:rsidRPr="006A5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C0F" w:rsidRPr="006A5012" w:rsidRDefault="00DD22EC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-</w:t>
      </w:r>
      <w:r w:rsidR="00877C0F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284DAE" w:rsidRPr="006A5012">
        <w:rPr>
          <w:rFonts w:ascii="Times New Roman" w:hAnsi="Times New Roman" w:cs="Times New Roman"/>
          <w:sz w:val="24"/>
          <w:szCs w:val="24"/>
        </w:rPr>
        <w:t>недостаточная точность определения удельной работы уплотнения и расширения по конечным значениям деформаций при приложении давления одной ступенью,</w:t>
      </w:r>
      <w:r w:rsidR="009163F7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284DAE" w:rsidRPr="006A5012">
        <w:rPr>
          <w:rFonts w:ascii="Times New Roman" w:hAnsi="Times New Roman" w:cs="Times New Roman"/>
          <w:sz w:val="24"/>
          <w:szCs w:val="24"/>
        </w:rPr>
        <w:t xml:space="preserve">приводящая к завышению числа циклов </w:t>
      </w:r>
      <w:proofErr w:type="spellStart"/>
      <w:r w:rsidR="00284DAE" w:rsidRPr="006A5012">
        <w:rPr>
          <w:rFonts w:ascii="Times New Roman" w:hAnsi="Times New Roman" w:cs="Times New Roman"/>
          <w:sz w:val="24"/>
          <w:szCs w:val="24"/>
        </w:rPr>
        <w:t>нагружения-разгружения</w:t>
      </w:r>
      <w:proofErr w:type="spellEnd"/>
      <w:r w:rsidR="00284DAE" w:rsidRPr="006A5012">
        <w:rPr>
          <w:rFonts w:ascii="Times New Roman" w:hAnsi="Times New Roman" w:cs="Times New Roman"/>
          <w:sz w:val="24"/>
          <w:szCs w:val="24"/>
        </w:rPr>
        <w:t>;</w:t>
      </w:r>
    </w:p>
    <w:p w:rsidR="00284DAE" w:rsidRPr="006A5012" w:rsidRDefault="00DD22EC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-</w:t>
      </w:r>
      <w:r w:rsidR="00284DAE" w:rsidRPr="006A5012">
        <w:rPr>
          <w:rFonts w:ascii="Times New Roman" w:hAnsi="Times New Roman" w:cs="Times New Roman"/>
          <w:sz w:val="24"/>
          <w:szCs w:val="24"/>
        </w:rPr>
        <w:t xml:space="preserve"> невозможность точного разделения упругой и неупругой работы при уплотнении и расширении образца гр</w:t>
      </w:r>
      <w:r w:rsidR="001E1B77" w:rsidRPr="006A5012">
        <w:rPr>
          <w:rFonts w:ascii="Times New Roman" w:hAnsi="Times New Roman" w:cs="Times New Roman"/>
          <w:sz w:val="24"/>
          <w:szCs w:val="24"/>
        </w:rPr>
        <w:t>унта;</w:t>
      </w:r>
    </w:p>
    <w:p w:rsidR="00272B49" w:rsidRPr="006A5012" w:rsidRDefault="00DD22EC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-</w:t>
      </w:r>
      <w:r w:rsidR="001E1B77" w:rsidRPr="006A5012">
        <w:rPr>
          <w:rFonts w:ascii="Times New Roman" w:hAnsi="Times New Roman" w:cs="Times New Roman"/>
          <w:sz w:val="24"/>
          <w:szCs w:val="24"/>
        </w:rPr>
        <w:t xml:space="preserve"> невозможность оценки структурности грунта</w:t>
      </w:r>
      <w:r w:rsidR="00272B49" w:rsidRPr="006A5012">
        <w:rPr>
          <w:rFonts w:ascii="Times New Roman" w:hAnsi="Times New Roman" w:cs="Times New Roman"/>
          <w:sz w:val="24"/>
          <w:szCs w:val="24"/>
        </w:rPr>
        <w:t>.</w:t>
      </w:r>
      <w:r w:rsidR="001E1B77" w:rsidRPr="006A5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67C3" w:rsidRPr="006A5012" w:rsidRDefault="00523112" w:rsidP="00D54A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 xml:space="preserve">Нами </w:t>
      </w:r>
      <w:r w:rsidR="00A6198F" w:rsidRPr="006A5012">
        <w:rPr>
          <w:rFonts w:ascii="Times New Roman" w:hAnsi="Times New Roman" w:cs="Times New Roman"/>
          <w:sz w:val="24"/>
          <w:szCs w:val="24"/>
        </w:rPr>
        <w:t>усовершенствован метод</w:t>
      </w:r>
      <w:r w:rsidR="006A6D9E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D5516A" w:rsidRPr="006A5012">
        <w:rPr>
          <w:rFonts w:ascii="Times New Roman" w:hAnsi="Times New Roman" w:cs="Times New Roman"/>
          <w:sz w:val="24"/>
          <w:szCs w:val="24"/>
        </w:rPr>
        <w:t>определения характеристик насыпного грунта</w:t>
      </w:r>
      <w:r w:rsidR="00A6198F" w:rsidRPr="006A5012">
        <w:rPr>
          <w:rFonts w:ascii="Times New Roman" w:hAnsi="Times New Roman" w:cs="Times New Roman"/>
          <w:sz w:val="24"/>
          <w:szCs w:val="24"/>
        </w:rPr>
        <w:t xml:space="preserve"> в компре</w:t>
      </w:r>
      <w:r w:rsidR="00A6198F" w:rsidRPr="006A5012">
        <w:rPr>
          <w:rFonts w:ascii="Times New Roman" w:hAnsi="Times New Roman" w:cs="Times New Roman"/>
          <w:sz w:val="24"/>
          <w:szCs w:val="24"/>
        </w:rPr>
        <w:t>с</w:t>
      </w:r>
      <w:r w:rsidR="00A6198F" w:rsidRPr="006A5012">
        <w:rPr>
          <w:rFonts w:ascii="Times New Roman" w:hAnsi="Times New Roman" w:cs="Times New Roman"/>
          <w:sz w:val="24"/>
          <w:szCs w:val="24"/>
        </w:rPr>
        <w:t>сионном приборе</w:t>
      </w:r>
      <w:r w:rsidR="00471BA7" w:rsidRPr="006A5012">
        <w:rPr>
          <w:rFonts w:ascii="Times New Roman" w:hAnsi="Times New Roman" w:cs="Times New Roman"/>
          <w:sz w:val="24"/>
          <w:szCs w:val="24"/>
        </w:rPr>
        <w:t>, лишенный указанных выше недостатков [3].</w:t>
      </w:r>
      <w:r w:rsidR="00D5516A" w:rsidRPr="006A5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16A" w:rsidRPr="006A5012" w:rsidRDefault="00330897" w:rsidP="00E168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A5012">
        <w:rPr>
          <w:rFonts w:ascii="Times New Roman" w:hAnsi="Times New Roman" w:cs="Times New Roman"/>
          <w:sz w:val="24"/>
          <w:szCs w:val="24"/>
        </w:rPr>
        <w:t>Усовершенствованнный</w:t>
      </w:r>
      <w:proofErr w:type="spellEnd"/>
      <w:r w:rsidRPr="006A5012">
        <w:rPr>
          <w:rFonts w:ascii="Times New Roman" w:hAnsi="Times New Roman" w:cs="Times New Roman"/>
          <w:sz w:val="24"/>
          <w:szCs w:val="24"/>
        </w:rPr>
        <w:t xml:space="preserve"> метод определения характеристик насыпного грунта в </w:t>
      </w:r>
      <w:r w:rsidRPr="006A5012">
        <w:rPr>
          <w:rFonts w:ascii="Times New Roman" w:hAnsi="Times New Roman" w:cs="Times New Roman"/>
          <w:spacing w:val="-4"/>
          <w:sz w:val="24"/>
          <w:szCs w:val="24"/>
        </w:rPr>
        <w:t>компре</w:t>
      </w:r>
      <w:r w:rsidRPr="006A5012">
        <w:rPr>
          <w:rFonts w:ascii="Times New Roman" w:hAnsi="Times New Roman" w:cs="Times New Roman"/>
          <w:spacing w:val="-4"/>
          <w:sz w:val="24"/>
          <w:szCs w:val="24"/>
        </w:rPr>
        <w:t>с</w:t>
      </w:r>
      <w:r w:rsidRPr="006A5012">
        <w:rPr>
          <w:rFonts w:ascii="Times New Roman" w:hAnsi="Times New Roman" w:cs="Times New Roman"/>
          <w:spacing w:val="-4"/>
          <w:sz w:val="24"/>
          <w:szCs w:val="24"/>
        </w:rPr>
        <w:t xml:space="preserve">сионном приборе 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заключа</w:t>
      </w:r>
      <w:r w:rsidRPr="006A5012">
        <w:rPr>
          <w:rFonts w:ascii="Times New Roman" w:hAnsi="Times New Roman" w:cs="Times New Roman"/>
          <w:spacing w:val="-4"/>
          <w:sz w:val="24"/>
          <w:szCs w:val="24"/>
        </w:rPr>
        <w:t>ется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 xml:space="preserve"> в </w:t>
      </w:r>
      <w:proofErr w:type="spellStart"/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многоцикловом</w:t>
      </w:r>
      <w:proofErr w:type="spellEnd"/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нагружении-разгружении</w:t>
      </w:r>
      <w:proofErr w:type="spellEnd"/>
      <w:r w:rsidR="00D5516A" w:rsidRPr="006A5012">
        <w:rPr>
          <w:rFonts w:ascii="Times New Roman" w:hAnsi="Times New Roman" w:cs="Times New Roman"/>
          <w:sz w:val="24"/>
          <w:szCs w:val="24"/>
        </w:rPr>
        <w:t xml:space="preserve"> образца грунта в жес</w:t>
      </w:r>
      <w:r w:rsidR="00D5516A" w:rsidRPr="006A5012">
        <w:rPr>
          <w:rFonts w:ascii="Times New Roman" w:hAnsi="Times New Roman" w:cs="Times New Roman"/>
          <w:sz w:val="24"/>
          <w:szCs w:val="24"/>
        </w:rPr>
        <w:t>т</w:t>
      </w:r>
      <w:r w:rsidR="00D5516A" w:rsidRPr="006A5012">
        <w:rPr>
          <w:rFonts w:ascii="Times New Roman" w:hAnsi="Times New Roman" w:cs="Times New Roman"/>
          <w:sz w:val="24"/>
          <w:szCs w:val="24"/>
        </w:rPr>
        <w:t>кой цилиндрической камере статическим давлением, начальное значение которого согласовано с давлением на строительной площадке от транспортных механизмов, а конечное значение с</w:t>
      </w:r>
      <w:r w:rsidR="00D5516A" w:rsidRPr="006A5012">
        <w:rPr>
          <w:rFonts w:ascii="Times New Roman" w:hAnsi="Times New Roman" w:cs="Times New Roman"/>
          <w:sz w:val="24"/>
          <w:szCs w:val="24"/>
        </w:rPr>
        <w:t>о</w:t>
      </w:r>
      <w:r w:rsidR="00D5516A" w:rsidRPr="006A5012">
        <w:rPr>
          <w:rFonts w:ascii="Times New Roman" w:hAnsi="Times New Roman" w:cs="Times New Roman"/>
          <w:sz w:val="24"/>
          <w:szCs w:val="24"/>
        </w:rPr>
        <w:t xml:space="preserve">гласовано с давлением уплотнения на строительной площадке, регистрации в каждом цикле </w:t>
      </w:r>
      <w:proofErr w:type="spellStart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>нагружения-разгружения</w:t>
      </w:r>
      <w:proofErr w:type="spellEnd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 xml:space="preserve"> образца грунта осевой деформации сжатия при нагружении и осевой деформации расширения при</w:t>
      </w:r>
      <w:proofErr w:type="gramEnd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>разгружении</w:t>
      </w:r>
      <w:proofErr w:type="spellEnd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 xml:space="preserve">, окончании </w:t>
      </w:r>
      <w:proofErr w:type="spellStart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>многоциклового</w:t>
      </w:r>
      <w:proofErr w:type="spellEnd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="00D5516A" w:rsidRPr="006A5012">
        <w:rPr>
          <w:rFonts w:ascii="Times New Roman" w:hAnsi="Times New Roman" w:cs="Times New Roman"/>
          <w:spacing w:val="-2"/>
          <w:sz w:val="24"/>
          <w:szCs w:val="24"/>
        </w:rPr>
        <w:t>нагружения-разгружения</w:t>
      </w:r>
      <w:proofErr w:type="spellEnd"/>
      <w:r w:rsidR="00D5516A" w:rsidRPr="006A5012">
        <w:rPr>
          <w:rFonts w:ascii="Times New Roman" w:hAnsi="Times New Roman" w:cs="Times New Roman"/>
          <w:sz w:val="24"/>
          <w:szCs w:val="24"/>
        </w:rPr>
        <w:t xml:space="preserve"> образца грунта при достижении стабильного значения коэффициента упругой работы грунта с допускаемым коэффициентом вариации в 6-ти последних циклах </w:t>
      </w:r>
      <w:proofErr w:type="spellStart"/>
      <w:r w:rsidR="00C609B3" w:rsidRPr="006A5012">
        <w:rPr>
          <w:rFonts w:ascii="Times New Roman" w:hAnsi="Times New Roman" w:cs="Times New Roman"/>
          <w:sz w:val="24"/>
          <w:szCs w:val="24"/>
        </w:rPr>
        <w:t>нагружения-разгружения</w:t>
      </w:r>
      <w:proofErr w:type="spellEnd"/>
      <w:r w:rsidR="00C609B3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D5516A" w:rsidRPr="006A5012">
        <w:rPr>
          <w:rFonts w:ascii="Times New Roman" w:hAnsi="Times New Roman" w:cs="Times New Roman"/>
          <w:sz w:val="24"/>
          <w:szCs w:val="24"/>
        </w:rPr>
        <w:t>и определении влажности, плотности и плотности минеральных частиц грунта, удельной работы уплотнения и расширения, объемного содержания в грунте упруго деформирующейся воды и воды, участвующей в неупругой части деформации грунта и объемного содержания минерал</w:t>
      </w:r>
      <w:r w:rsidR="00D5516A" w:rsidRPr="006A5012">
        <w:rPr>
          <w:rFonts w:ascii="Times New Roman" w:hAnsi="Times New Roman" w:cs="Times New Roman"/>
          <w:sz w:val="24"/>
          <w:szCs w:val="24"/>
        </w:rPr>
        <w:t>ь</w:t>
      </w:r>
      <w:r w:rsidR="00D5516A" w:rsidRPr="006A5012">
        <w:rPr>
          <w:rFonts w:ascii="Times New Roman" w:hAnsi="Times New Roman" w:cs="Times New Roman"/>
          <w:sz w:val="24"/>
          <w:szCs w:val="24"/>
        </w:rPr>
        <w:t>ных частиц в грунте</w:t>
      </w:r>
      <w:r w:rsidRPr="006A501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A5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5012">
        <w:rPr>
          <w:rFonts w:ascii="Times New Roman" w:hAnsi="Times New Roman" w:cs="Times New Roman"/>
          <w:sz w:val="24"/>
          <w:szCs w:val="24"/>
        </w:rPr>
        <w:t>М</w:t>
      </w:r>
      <w:r w:rsidR="00D5516A" w:rsidRPr="006A5012">
        <w:rPr>
          <w:rFonts w:ascii="Times New Roman" w:hAnsi="Times New Roman" w:cs="Times New Roman"/>
          <w:sz w:val="24"/>
          <w:szCs w:val="24"/>
        </w:rPr>
        <w:t>ногоцикловое</w:t>
      </w:r>
      <w:proofErr w:type="spellEnd"/>
      <w:r w:rsidR="00D5516A" w:rsidRPr="006A50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16A" w:rsidRPr="006A5012">
        <w:rPr>
          <w:rFonts w:ascii="Times New Roman" w:hAnsi="Times New Roman" w:cs="Times New Roman"/>
          <w:sz w:val="24"/>
          <w:szCs w:val="24"/>
        </w:rPr>
        <w:t>нагружение-разгружение</w:t>
      </w:r>
      <w:proofErr w:type="spellEnd"/>
      <w:r w:rsidR="00D5516A" w:rsidRPr="006A5012">
        <w:rPr>
          <w:rFonts w:ascii="Times New Roman" w:hAnsi="Times New Roman" w:cs="Times New Roman"/>
          <w:sz w:val="24"/>
          <w:szCs w:val="24"/>
        </w:rPr>
        <w:t xml:space="preserve"> образца грунта производят п</w:t>
      </w:r>
      <w:r w:rsidR="00D5516A" w:rsidRPr="006A5012">
        <w:rPr>
          <w:rFonts w:ascii="Times New Roman" w:hAnsi="Times New Roman" w:cs="Times New Roman"/>
          <w:sz w:val="24"/>
          <w:szCs w:val="24"/>
        </w:rPr>
        <w:t>о</w:t>
      </w:r>
      <w:r w:rsidR="00D5516A" w:rsidRPr="006A5012">
        <w:rPr>
          <w:rFonts w:ascii="Times New Roman" w:hAnsi="Times New Roman" w:cs="Times New Roman"/>
          <w:sz w:val="24"/>
          <w:szCs w:val="24"/>
        </w:rPr>
        <w:lastRenderedPageBreak/>
        <w:t>стоянно возрастающим и постоянно убывающим давлением со скоростью не более 10 кПа/мин с регистрацией значений давления</w:t>
      </w:r>
      <w:r w:rsidR="00324279" w:rsidRPr="006A5012">
        <w:rPr>
          <w:rFonts w:ascii="Times New Roman" w:hAnsi="Times New Roman" w:cs="Times New Roman"/>
          <w:sz w:val="24"/>
          <w:szCs w:val="24"/>
        </w:rPr>
        <w:t>,</w:t>
      </w:r>
      <w:r w:rsidR="00D5516A" w:rsidRPr="006A5012">
        <w:rPr>
          <w:rFonts w:ascii="Times New Roman" w:hAnsi="Times New Roman" w:cs="Times New Roman"/>
          <w:sz w:val="24"/>
          <w:szCs w:val="24"/>
        </w:rPr>
        <w:t xml:space="preserve"> осевых деформаций сжатия и расширения образца грунта с шагом</w:t>
      </w:r>
      <w:r w:rsidR="00210016" w:rsidRPr="006A5012">
        <w:rPr>
          <w:rFonts w:ascii="Times New Roman" w:hAnsi="Times New Roman" w:cs="Times New Roman"/>
          <w:sz w:val="24"/>
          <w:szCs w:val="24"/>
        </w:rPr>
        <w:t xml:space="preserve"> деформации </w:t>
      </w:r>
      <w:r w:rsidR="00D5516A" w:rsidRPr="006A5012">
        <w:rPr>
          <w:rFonts w:ascii="Times New Roman" w:hAnsi="Times New Roman" w:cs="Times New Roman"/>
          <w:sz w:val="24"/>
          <w:szCs w:val="24"/>
        </w:rPr>
        <w:t>не более 0,005 мм, определяют скорости осевой деформации сжатия и ра</w:t>
      </w:r>
      <w:r w:rsidR="00D5516A" w:rsidRPr="006A5012">
        <w:rPr>
          <w:rFonts w:ascii="Times New Roman" w:hAnsi="Times New Roman" w:cs="Times New Roman"/>
          <w:sz w:val="24"/>
          <w:szCs w:val="24"/>
        </w:rPr>
        <w:t>с</w:t>
      </w:r>
      <w:r w:rsidR="00D5516A" w:rsidRPr="006A5012">
        <w:rPr>
          <w:rFonts w:ascii="Times New Roman" w:hAnsi="Times New Roman" w:cs="Times New Roman"/>
          <w:sz w:val="24"/>
          <w:szCs w:val="24"/>
        </w:rPr>
        <w:t>ширения образца грунта</w:t>
      </w:r>
      <w:r w:rsidR="0003360F" w:rsidRPr="006A5012">
        <w:rPr>
          <w:rFonts w:ascii="Times New Roman" w:hAnsi="Times New Roman" w:cs="Times New Roman"/>
          <w:sz w:val="24"/>
          <w:szCs w:val="24"/>
        </w:rPr>
        <w:t xml:space="preserve"> </w:t>
      </w:r>
      <w:r w:rsidR="00D5516A" w:rsidRPr="006A5012">
        <w:rPr>
          <w:rFonts w:ascii="Times New Roman" w:hAnsi="Times New Roman" w:cs="Times New Roman"/>
          <w:sz w:val="24"/>
          <w:szCs w:val="24"/>
        </w:rPr>
        <w:t>и по периодически повторяющимся значениям выделяют циклы изм</w:t>
      </w:r>
      <w:r w:rsidR="00D5516A" w:rsidRPr="006A5012">
        <w:rPr>
          <w:rFonts w:ascii="Times New Roman" w:hAnsi="Times New Roman" w:cs="Times New Roman"/>
          <w:sz w:val="24"/>
          <w:szCs w:val="24"/>
        </w:rPr>
        <w:t>е</w:t>
      </w:r>
      <w:r w:rsidR="00D5516A" w:rsidRPr="006A5012">
        <w:rPr>
          <w:rFonts w:ascii="Times New Roman" w:hAnsi="Times New Roman" w:cs="Times New Roman"/>
          <w:sz w:val="24"/>
          <w:szCs w:val="24"/>
        </w:rPr>
        <w:t xml:space="preserve">нения 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скорости осевой деформации сжатия и расширения образца, присущие данному грунту, а в числе характеристик грунта дополнительно определяют обобщенный размер структурных элеме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тов</w:t>
      </w:r>
      <w:r w:rsidR="00436E39" w:rsidRPr="006A5012">
        <w:rPr>
          <w:rFonts w:ascii="Times New Roman" w:hAnsi="Times New Roman" w:cs="Times New Roman"/>
          <w:spacing w:val="-4"/>
          <w:sz w:val="24"/>
          <w:szCs w:val="24"/>
        </w:rPr>
        <w:t>,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 xml:space="preserve"> уплотненного </w:t>
      </w:r>
      <w:r w:rsidR="00210016" w:rsidRPr="006A5012">
        <w:rPr>
          <w:rFonts w:ascii="Times New Roman" w:hAnsi="Times New Roman" w:cs="Times New Roman"/>
          <w:spacing w:val="-4"/>
          <w:sz w:val="24"/>
          <w:szCs w:val="24"/>
        </w:rPr>
        <w:t xml:space="preserve">в заданном диапазоне давлений </w:t>
      </w:r>
      <w:r w:rsidR="00D5516A" w:rsidRPr="006A5012">
        <w:rPr>
          <w:rFonts w:ascii="Times New Roman" w:hAnsi="Times New Roman" w:cs="Times New Roman"/>
          <w:spacing w:val="-4"/>
          <w:sz w:val="24"/>
          <w:szCs w:val="24"/>
        </w:rPr>
        <w:t>грунта</w:t>
      </w:r>
      <w:r w:rsidR="00A6198F" w:rsidRPr="006A5012">
        <w:rPr>
          <w:rFonts w:ascii="Times New Roman" w:hAnsi="Times New Roman" w:cs="Times New Roman"/>
          <w:sz w:val="24"/>
          <w:szCs w:val="24"/>
        </w:rPr>
        <w:t>.</w:t>
      </w:r>
    </w:p>
    <w:p w:rsidR="00A02B0A" w:rsidRPr="006A5012" w:rsidRDefault="0057446B" w:rsidP="00E168D2">
      <w:pPr>
        <w:pStyle w:val="a7"/>
        <w:spacing w:after="0" w:line="240" w:lineRule="auto"/>
        <w:ind w:left="0" w:firstLine="709"/>
        <w:jc w:val="both"/>
        <w:rPr>
          <w:sz w:val="24"/>
          <w:szCs w:val="24"/>
        </w:rPr>
      </w:pPr>
      <w:proofErr w:type="spellStart"/>
      <w:proofErr w:type="gramStart"/>
      <w:r w:rsidRPr="006A5012">
        <w:rPr>
          <w:sz w:val="24"/>
          <w:szCs w:val="24"/>
        </w:rPr>
        <w:t>М</w:t>
      </w:r>
      <w:r w:rsidR="00304C0F" w:rsidRPr="006A5012">
        <w:rPr>
          <w:sz w:val="24"/>
          <w:szCs w:val="24"/>
        </w:rPr>
        <w:t>ногоцикловое</w:t>
      </w:r>
      <w:proofErr w:type="spellEnd"/>
      <w:r w:rsidR="00304C0F" w:rsidRPr="006A5012">
        <w:rPr>
          <w:sz w:val="24"/>
          <w:szCs w:val="24"/>
        </w:rPr>
        <w:t xml:space="preserve"> </w:t>
      </w:r>
      <w:proofErr w:type="spellStart"/>
      <w:r w:rsidR="00304C0F" w:rsidRPr="006A5012">
        <w:rPr>
          <w:sz w:val="24"/>
          <w:szCs w:val="24"/>
        </w:rPr>
        <w:t>нагружение-разгружение</w:t>
      </w:r>
      <w:proofErr w:type="spellEnd"/>
      <w:r w:rsidR="00304C0F" w:rsidRPr="006A5012">
        <w:rPr>
          <w:sz w:val="24"/>
          <w:szCs w:val="24"/>
        </w:rPr>
        <w:t xml:space="preserve"> образца грунта постоянно возрастающим и п</w:t>
      </w:r>
      <w:r w:rsidR="00304C0F" w:rsidRPr="006A5012">
        <w:rPr>
          <w:sz w:val="24"/>
          <w:szCs w:val="24"/>
        </w:rPr>
        <w:t>о</w:t>
      </w:r>
      <w:r w:rsidR="00304C0F" w:rsidRPr="006A5012">
        <w:rPr>
          <w:sz w:val="24"/>
          <w:szCs w:val="24"/>
        </w:rPr>
        <w:t xml:space="preserve">стоянно убывающим давлением со скоростью не более 10 кПа/мин с регистрацией значений давления и осевых деформаций сжатия и расширения образца грунта с шагом </w:t>
      </w:r>
      <w:r w:rsidRPr="006A5012">
        <w:rPr>
          <w:sz w:val="24"/>
          <w:szCs w:val="24"/>
        </w:rPr>
        <w:t xml:space="preserve">деформации </w:t>
      </w:r>
      <w:r w:rsidR="00304C0F" w:rsidRPr="006A5012">
        <w:rPr>
          <w:sz w:val="24"/>
          <w:szCs w:val="24"/>
        </w:rPr>
        <w:t>не более 0,005 мм и времени их проявления</w:t>
      </w:r>
      <w:r w:rsidRPr="006A5012">
        <w:rPr>
          <w:sz w:val="24"/>
          <w:szCs w:val="24"/>
        </w:rPr>
        <w:t xml:space="preserve"> </w:t>
      </w:r>
      <w:r w:rsidR="005A19C7" w:rsidRPr="006A5012">
        <w:rPr>
          <w:sz w:val="24"/>
          <w:szCs w:val="24"/>
        </w:rPr>
        <w:t>позволяет определять скорости осевой деформации сжатия и расширения образца грунта и с их помощью выделять циклы изменения скорости ос</w:t>
      </w:r>
      <w:r w:rsidR="005A19C7" w:rsidRPr="006A5012">
        <w:rPr>
          <w:sz w:val="24"/>
          <w:szCs w:val="24"/>
        </w:rPr>
        <w:t>е</w:t>
      </w:r>
      <w:r w:rsidR="005A19C7" w:rsidRPr="006A5012">
        <w:rPr>
          <w:sz w:val="24"/>
          <w:szCs w:val="24"/>
        </w:rPr>
        <w:t>вой деформации</w:t>
      </w:r>
      <w:proofErr w:type="gramEnd"/>
      <w:r w:rsidR="005A19C7" w:rsidRPr="006A5012">
        <w:rPr>
          <w:sz w:val="24"/>
          <w:szCs w:val="24"/>
        </w:rPr>
        <w:t xml:space="preserve"> сжатия и расширения образца, присущие данному грунту</w:t>
      </w:r>
      <w:r w:rsidR="00410A9B" w:rsidRPr="006A5012">
        <w:rPr>
          <w:sz w:val="24"/>
          <w:szCs w:val="24"/>
        </w:rPr>
        <w:t xml:space="preserve"> и позволяющие </w:t>
      </w:r>
      <w:r w:rsidR="005A19C7" w:rsidRPr="006A5012">
        <w:rPr>
          <w:sz w:val="24"/>
          <w:szCs w:val="24"/>
        </w:rPr>
        <w:t>определя</w:t>
      </w:r>
      <w:r w:rsidR="00410A9B" w:rsidRPr="006A5012">
        <w:rPr>
          <w:sz w:val="24"/>
          <w:szCs w:val="24"/>
        </w:rPr>
        <w:t>ть</w:t>
      </w:r>
      <w:r w:rsidR="005A19C7" w:rsidRPr="006A5012">
        <w:rPr>
          <w:sz w:val="24"/>
          <w:szCs w:val="24"/>
        </w:rPr>
        <w:t xml:space="preserve"> обобщенный размер структурных элементов уплотненного в заданном диапазоне давлений грунта.</w:t>
      </w:r>
      <w:r w:rsidR="00410A9B" w:rsidRPr="006A5012">
        <w:rPr>
          <w:sz w:val="24"/>
          <w:szCs w:val="24"/>
        </w:rPr>
        <w:t xml:space="preserve"> Кроме того</w:t>
      </w:r>
      <w:r w:rsidR="00813082" w:rsidRPr="006A5012">
        <w:rPr>
          <w:sz w:val="24"/>
          <w:szCs w:val="24"/>
        </w:rPr>
        <w:t>,</w:t>
      </w:r>
      <w:r w:rsidR="00410A9B" w:rsidRPr="006A5012">
        <w:rPr>
          <w:sz w:val="24"/>
          <w:szCs w:val="24"/>
        </w:rPr>
        <w:t xml:space="preserve"> такой режим </w:t>
      </w:r>
      <w:proofErr w:type="spellStart"/>
      <w:r w:rsidR="00410A9B" w:rsidRPr="006A5012">
        <w:rPr>
          <w:sz w:val="24"/>
          <w:szCs w:val="24"/>
        </w:rPr>
        <w:t>нагружения-разгружения</w:t>
      </w:r>
      <w:proofErr w:type="spellEnd"/>
      <w:r w:rsidR="00410A9B" w:rsidRPr="006A5012">
        <w:rPr>
          <w:sz w:val="24"/>
          <w:szCs w:val="24"/>
        </w:rPr>
        <w:t xml:space="preserve"> и регистрации результатов испытания образца грунта</w:t>
      </w:r>
      <w:r w:rsidR="00813082" w:rsidRPr="006A5012">
        <w:rPr>
          <w:rFonts w:eastAsia="Times New Roman"/>
          <w:bCs/>
          <w:sz w:val="24"/>
          <w:szCs w:val="24"/>
          <w:lang w:eastAsia="ru-RU"/>
        </w:rPr>
        <w:t xml:space="preserve"> повышает достоверность и точность результатов испытаний</w:t>
      </w:r>
      <w:r w:rsidR="00A02B0A" w:rsidRPr="006A5012">
        <w:rPr>
          <w:rFonts w:eastAsia="Times New Roman"/>
          <w:bCs/>
          <w:sz w:val="24"/>
          <w:szCs w:val="24"/>
          <w:lang w:eastAsia="ru-RU"/>
        </w:rPr>
        <w:t>,</w:t>
      </w:r>
      <w:r w:rsidR="00AD512A" w:rsidRPr="006A5012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813082" w:rsidRPr="006A5012">
        <w:rPr>
          <w:rFonts w:eastAsia="Times New Roman"/>
          <w:bCs/>
          <w:sz w:val="24"/>
          <w:szCs w:val="24"/>
          <w:lang w:eastAsia="ru-RU"/>
        </w:rPr>
        <w:t>позв</w:t>
      </w:r>
      <w:r w:rsidR="00813082" w:rsidRPr="006A5012">
        <w:rPr>
          <w:rFonts w:eastAsia="Times New Roman"/>
          <w:bCs/>
          <w:sz w:val="24"/>
          <w:szCs w:val="24"/>
          <w:lang w:eastAsia="ru-RU"/>
        </w:rPr>
        <w:t>о</w:t>
      </w:r>
      <w:r w:rsidR="00813082" w:rsidRPr="006A5012">
        <w:rPr>
          <w:rFonts w:eastAsia="Times New Roman"/>
          <w:bCs/>
          <w:sz w:val="24"/>
          <w:szCs w:val="24"/>
          <w:lang w:eastAsia="ru-RU"/>
        </w:rPr>
        <w:t xml:space="preserve">ляет дополнительно </w:t>
      </w:r>
      <w:r w:rsidR="00813082" w:rsidRPr="006A5012">
        <w:rPr>
          <w:sz w:val="24"/>
          <w:szCs w:val="24"/>
        </w:rPr>
        <w:t>определять обобщенный размер структурных элементов</w:t>
      </w:r>
      <w:r w:rsidR="00DA64BC" w:rsidRPr="006A5012">
        <w:rPr>
          <w:sz w:val="24"/>
          <w:szCs w:val="24"/>
        </w:rPr>
        <w:t>,</w:t>
      </w:r>
      <w:r w:rsidR="00813082" w:rsidRPr="006A5012">
        <w:rPr>
          <w:sz w:val="24"/>
          <w:szCs w:val="24"/>
        </w:rPr>
        <w:t xml:space="preserve"> уплотненного в заданном диапазоне давлений грунта</w:t>
      </w:r>
      <w:r w:rsidR="0000325D" w:rsidRPr="006A5012">
        <w:rPr>
          <w:sz w:val="24"/>
          <w:szCs w:val="24"/>
        </w:rPr>
        <w:t>.</w:t>
      </w:r>
    </w:p>
    <w:p w:rsidR="00330897" w:rsidRPr="006A5012" w:rsidRDefault="00330897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pacing w:val="-6"/>
          <w:sz w:val="24"/>
          <w:szCs w:val="24"/>
        </w:rPr>
      </w:pPr>
      <w:r w:rsidRPr="006A5012">
        <w:rPr>
          <w:sz w:val="24"/>
          <w:szCs w:val="24"/>
        </w:rPr>
        <w:t xml:space="preserve">Для реализации </w:t>
      </w:r>
      <w:r w:rsidR="000676D7" w:rsidRPr="006A5012">
        <w:rPr>
          <w:sz w:val="24"/>
          <w:szCs w:val="24"/>
        </w:rPr>
        <w:t xml:space="preserve">усовершенствованного </w:t>
      </w:r>
      <w:r w:rsidRPr="006A5012">
        <w:rPr>
          <w:sz w:val="24"/>
          <w:szCs w:val="24"/>
        </w:rPr>
        <w:t>метода определения характеристик насыпного грунта может быть использован любой прибор, имеющий жесткую цилиндрическую камеру с подвижным жестким штампом, механизм постоянно возрастающего или постоянно убывающ</w:t>
      </w:r>
      <w:r w:rsidRPr="006A5012">
        <w:rPr>
          <w:sz w:val="24"/>
          <w:szCs w:val="24"/>
        </w:rPr>
        <w:t>е</w:t>
      </w:r>
      <w:r w:rsidRPr="006A5012">
        <w:rPr>
          <w:sz w:val="24"/>
          <w:szCs w:val="24"/>
        </w:rPr>
        <w:t>го давления, измеритель перемещения штампа и блок регистрации перемещения штампа с эле</w:t>
      </w:r>
      <w:r w:rsidRPr="006A5012">
        <w:rPr>
          <w:sz w:val="24"/>
          <w:szCs w:val="24"/>
        </w:rPr>
        <w:t>к</w:t>
      </w:r>
      <w:r w:rsidRPr="006A5012">
        <w:rPr>
          <w:sz w:val="24"/>
          <w:szCs w:val="24"/>
        </w:rPr>
        <w:t>тронной памятью. В качестве такого прибора может быть использован, например, автоматич</w:t>
      </w:r>
      <w:r w:rsidRPr="006A5012">
        <w:rPr>
          <w:sz w:val="24"/>
          <w:szCs w:val="24"/>
        </w:rPr>
        <w:t>е</w:t>
      </w:r>
      <w:r w:rsidRPr="006A5012">
        <w:rPr>
          <w:sz w:val="24"/>
          <w:szCs w:val="24"/>
        </w:rPr>
        <w:t>ский компрессионный прибор с постоянно возрастающей нагрузкой АКП-6Н [4</w:t>
      </w:r>
      <w:r w:rsidR="00342A69" w:rsidRPr="006A5012">
        <w:rPr>
          <w:sz w:val="24"/>
          <w:szCs w:val="24"/>
        </w:rPr>
        <w:t>, 5</w:t>
      </w:r>
      <w:r w:rsidRPr="006A5012">
        <w:rPr>
          <w:spacing w:val="-6"/>
          <w:sz w:val="24"/>
          <w:szCs w:val="24"/>
        </w:rPr>
        <w:t xml:space="preserve">]. </w:t>
      </w:r>
    </w:p>
    <w:p w:rsidR="000676D7" w:rsidRPr="006A5012" w:rsidRDefault="000676D7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  <w:lang w:eastAsia="ru-RU"/>
        </w:rPr>
      </w:pPr>
      <w:r w:rsidRPr="006A5012">
        <w:rPr>
          <w:sz w:val="24"/>
          <w:szCs w:val="24"/>
        </w:rPr>
        <w:t xml:space="preserve">Усовершенствованный метод определения характеристик насыпного грунта </w:t>
      </w:r>
      <w:r w:rsidRPr="006A5012">
        <w:rPr>
          <w:sz w:val="24"/>
          <w:szCs w:val="24"/>
          <w:lang w:eastAsia="ru-RU"/>
        </w:rPr>
        <w:t>осущест</w:t>
      </w:r>
      <w:r w:rsidRPr="006A5012">
        <w:rPr>
          <w:sz w:val="24"/>
          <w:szCs w:val="24"/>
          <w:lang w:eastAsia="ru-RU"/>
        </w:rPr>
        <w:t>в</w:t>
      </w:r>
      <w:r w:rsidRPr="006A5012">
        <w:rPr>
          <w:sz w:val="24"/>
          <w:szCs w:val="24"/>
          <w:lang w:eastAsia="ru-RU"/>
        </w:rPr>
        <w:t>ляют следующим образом.</w:t>
      </w:r>
    </w:p>
    <w:p w:rsidR="009912F4" w:rsidRPr="006A5012" w:rsidRDefault="00667CFD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Из подготовленного для испытания измельченного грунта с известной влажностью о</w:t>
      </w:r>
      <w:r w:rsidRPr="006A5012">
        <w:rPr>
          <w:sz w:val="24"/>
          <w:szCs w:val="24"/>
        </w:rPr>
        <w:t>т</w:t>
      </w:r>
      <w:r w:rsidRPr="006A5012">
        <w:rPr>
          <w:sz w:val="24"/>
          <w:szCs w:val="24"/>
        </w:rPr>
        <w:t>бирают навеску грунта определенной массы, в зависимости от объема жесткой цилиндрической камеры, в которой будут производиться испытания. Отобранную навеску грунта загружают в жесткую цилиндрическую камеру, разравнивают, накрывают жестким подвижным штампом, устанавливают измерител</w:t>
      </w:r>
      <w:r w:rsidR="000A0B44" w:rsidRPr="006A5012">
        <w:rPr>
          <w:sz w:val="24"/>
          <w:szCs w:val="24"/>
        </w:rPr>
        <w:t>ь</w:t>
      </w:r>
      <w:r w:rsidRPr="006A5012">
        <w:rPr>
          <w:sz w:val="24"/>
          <w:szCs w:val="24"/>
        </w:rPr>
        <w:t xml:space="preserve"> перемещения штампа, нагружают начальным статическим давлен</w:t>
      </w:r>
      <w:r w:rsidRPr="006A5012">
        <w:rPr>
          <w:sz w:val="24"/>
          <w:szCs w:val="24"/>
        </w:rPr>
        <w:t>и</w:t>
      </w:r>
      <w:r w:rsidRPr="006A5012">
        <w:rPr>
          <w:sz w:val="24"/>
          <w:szCs w:val="24"/>
        </w:rPr>
        <w:t>ем, значение которого согласуют с давлением на строительной площадке от транспортных м</w:t>
      </w:r>
      <w:r w:rsidRPr="006A5012">
        <w:rPr>
          <w:sz w:val="24"/>
          <w:szCs w:val="24"/>
        </w:rPr>
        <w:t>е</w:t>
      </w:r>
      <w:r w:rsidRPr="006A5012">
        <w:rPr>
          <w:sz w:val="24"/>
          <w:szCs w:val="24"/>
        </w:rPr>
        <w:t>ханизмов, выдерживают в течение 10 мин для формирования связного образца грунта и рег</w:t>
      </w:r>
      <w:r w:rsidRPr="006A5012">
        <w:rPr>
          <w:sz w:val="24"/>
          <w:szCs w:val="24"/>
        </w:rPr>
        <w:t>и</w:t>
      </w:r>
      <w:r w:rsidRPr="006A5012">
        <w:rPr>
          <w:sz w:val="24"/>
          <w:szCs w:val="24"/>
        </w:rPr>
        <w:t>стрируют показания измерител</w:t>
      </w:r>
      <w:r w:rsidR="000A0B44" w:rsidRPr="006A5012">
        <w:rPr>
          <w:sz w:val="24"/>
          <w:szCs w:val="24"/>
        </w:rPr>
        <w:t>я</w:t>
      </w:r>
      <w:r w:rsidRPr="006A5012">
        <w:rPr>
          <w:sz w:val="24"/>
          <w:szCs w:val="24"/>
        </w:rPr>
        <w:t xml:space="preserve"> перемещения штампа.</w:t>
      </w:r>
    </w:p>
    <w:p w:rsidR="00181AC1" w:rsidRPr="006A5012" w:rsidRDefault="00DC48CD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proofErr w:type="gramStart"/>
      <w:r w:rsidRPr="006A5012">
        <w:rPr>
          <w:spacing w:val="-2"/>
          <w:sz w:val="24"/>
          <w:szCs w:val="24"/>
        </w:rPr>
        <w:t>Подготовленный таким образом</w:t>
      </w:r>
      <w:r w:rsidR="00667CFD" w:rsidRPr="006A5012">
        <w:rPr>
          <w:spacing w:val="-2"/>
          <w:sz w:val="24"/>
          <w:szCs w:val="24"/>
        </w:rPr>
        <w:t xml:space="preserve"> образец грунта нагружают </w:t>
      </w:r>
      <w:r w:rsidR="00715C36" w:rsidRPr="006A5012">
        <w:rPr>
          <w:spacing w:val="-2"/>
          <w:sz w:val="24"/>
          <w:szCs w:val="24"/>
        </w:rPr>
        <w:t xml:space="preserve">постоянно </w:t>
      </w:r>
      <w:r w:rsidR="00C16536" w:rsidRPr="006A5012">
        <w:rPr>
          <w:spacing w:val="-2"/>
          <w:sz w:val="24"/>
          <w:szCs w:val="24"/>
        </w:rPr>
        <w:t>возрастающим да</w:t>
      </w:r>
      <w:r w:rsidR="00C16536" w:rsidRPr="006A5012">
        <w:rPr>
          <w:spacing w:val="-2"/>
          <w:sz w:val="24"/>
          <w:szCs w:val="24"/>
        </w:rPr>
        <w:t>в</w:t>
      </w:r>
      <w:r w:rsidR="00C16536" w:rsidRPr="006A5012">
        <w:rPr>
          <w:spacing w:val="-2"/>
          <w:sz w:val="24"/>
          <w:szCs w:val="24"/>
        </w:rPr>
        <w:t xml:space="preserve">лением </w:t>
      </w:r>
      <w:r w:rsidR="000A0B44" w:rsidRPr="006A5012">
        <w:rPr>
          <w:spacing w:val="-2"/>
          <w:sz w:val="24"/>
          <w:szCs w:val="24"/>
        </w:rPr>
        <w:t xml:space="preserve">со скоростью </w:t>
      </w:r>
      <w:r w:rsidR="00AC20E1" w:rsidRPr="006A5012">
        <w:rPr>
          <w:spacing w:val="-2"/>
          <w:sz w:val="24"/>
          <w:szCs w:val="24"/>
        </w:rPr>
        <w:t xml:space="preserve">не более </w:t>
      </w:r>
      <w:r w:rsidR="000A0B44" w:rsidRPr="006A5012">
        <w:rPr>
          <w:spacing w:val="-2"/>
          <w:sz w:val="24"/>
          <w:szCs w:val="24"/>
        </w:rPr>
        <w:t xml:space="preserve">10 кПа/мин </w:t>
      </w:r>
      <w:r w:rsidR="00C16536" w:rsidRPr="006A5012">
        <w:rPr>
          <w:spacing w:val="-2"/>
          <w:sz w:val="24"/>
          <w:szCs w:val="24"/>
        </w:rPr>
        <w:t>до конечного значения</w:t>
      </w:r>
      <w:r w:rsidR="00667CFD" w:rsidRPr="006A5012">
        <w:rPr>
          <w:spacing w:val="-2"/>
          <w:sz w:val="24"/>
          <w:szCs w:val="24"/>
        </w:rPr>
        <w:t>, ко</w:t>
      </w:r>
      <w:r w:rsidR="00C16536" w:rsidRPr="006A5012">
        <w:rPr>
          <w:spacing w:val="-2"/>
          <w:sz w:val="24"/>
          <w:szCs w:val="24"/>
        </w:rPr>
        <w:t>торое</w:t>
      </w:r>
      <w:r w:rsidR="00667CFD" w:rsidRPr="006A5012">
        <w:rPr>
          <w:spacing w:val="-2"/>
          <w:sz w:val="24"/>
          <w:szCs w:val="24"/>
        </w:rPr>
        <w:t xml:space="preserve"> согласуют с давлением уплотнения на строительной площадке, </w:t>
      </w:r>
      <w:r w:rsidR="00A3772E" w:rsidRPr="006A5012">
        <w:rPr>
          <w:spacing w:val="-2"/>
          <w:sz w:val="24"/>
          <w:szCs w:val="24"/>
        </w:rPr>
        <w:t xml:space="preserve">при этом регистрируют значения давления и </w:t>
      </w:r>
      <w:r w:rsidR="009912F4" w:rsidRPr="006A5012">
        <w:rPr>
          <w:spacing w:val="-2"/>
          <w:sz w:val="24"/>
          <w:szCs w:val="24"/>
        </w:rPr>
        <w:t xml:space="preserve">осевой </w:t>
      </w:r>
      <w:r w:rsidR="00A3772E" w:rsidRPr="006A5012">
        <w:rPr>
          <w:spacing w:val="-2"/>
          <w:sz w:val="24"/>
          <w:szCs w:val="24"/>
        </w:rPr>
        <w:t>д</w:t>
      </w:r>
      <w:r w:rsidR="00A3772E" w:rsidRPr="006A5012">
        <w:rPr>
          <w:spacing w:val="-2"/>
          <w:sz w:val="24"/>
          <w:szCs w:val="24"/>
        </w:rPr>
        <w:t>е</w:t>
      </w:r>
      <w:r w:rsidR="00A3772E" w:rsidRPr="006A5012">
        <w:rPr>
          <w:spacing w:val="-2"/>
          <w:sz w:val="24"/>
          <w:szCs w:val="24"/>
        </w:rPr>
        <w:t xml:space="preserve">формации </w:t>
      </w:r>
      <w:r w:rsidR="009912F4" w:rsidRPr="006A5012">
        <w:rPr>
          <w:spacing w:val="-2"/>
          <w:sz w:val="24"/>
          <w:szCs w:val="24"/>
        </w:rPr>
        <w:t xml:space="preserve">сжатия </w:t>
      </w:r>
      <w:r w:rsidRPr="006A5012">
        <w:rPr>
          <w:spacing w:val="-2"/>
          <w:sz w:val="24"/>
          <w:szCs w:val="24"/>
        </w:rPr>
        <w:t xml:space="preserve">образца грунта </w:t>
      </w:r>
      <w:r w:rsidR="00195938" w:rsidRPr="006A5012">
        <w:rPr>
          <w:spacing w:val="-2"/>
          <w:sz w:val="24"/>
          <w:szCs w:val="24"/>
        </w:rPr>
        <w:t xml:space="preserve">(осевого перемещения штампа) </w:t>
      </w:r>
      <w:r w:rsidR="00A3772E" w:rsidRPr="006A5012">
        <w:rPr>
          <w:spacing w:val="-2"/>
          <w:sz w:val="24"/>
          <w:szCs w:val="24"/>
        </w:rPr>
        <w:t xml:space="preserve">с шагом </w:t>
      </w:r>
      <w:r w:rsidR="00FF16B9" w:rsidRPr="006A5012">
        <w:rPr>
          <w:spacing w:val="-2"/>
          <w:sz w:val="24"/>
          <w:szCs w:val="24"/>
        </w:rPr>
        <w:t xml:space="preserve">деформации </w:t>
      </w:r>
      <w:r w:rsidR="00044E6F" w:rsidRPr="006A5012">
        <w:rPr>
          <w:spacing w:val="-2"/>
          <w:sz w:val="24"/>
          <w:szCs w:val="24"/>
        </w:rPr>
        <w:t xml:space="preserve">не более </w:t>
      </w:r>
      <w:r w:rsidR="00A3772E" w:rsidRPr="006A5012">
        <w:rPr>
          <w:spacing w:val="-2"/>
          <w:sz w:val="24"/>
          <w:szCs w:val="24"/>
        </w:rPr>
        <w:t>0,005 мм в электронной памяти</w:t>
      </w:r>
      <w:r w:rsidR="009912F4" w:rsidRPr="006A5012">
        <w:rPr>
          <w:spacing w:val="-2"/>
          <w:sz w:val="24"/>
          <w:szCs w:val="24"/>
        </w:rPr>
        <w:t xml:space="preserve"> прибора</w:t>
      </w:r>
      <w:r w:rsidRPr="006A5012">
        <w:rPr>
          <w:spacing w:val="-2"/>
          <w:sz w:val="24"/>
          <w:szCs w:val="24"/>
        </w:rPr>
        <w:t>.</w:t>
      </w:r>
      <w:proofErr w:type="gramEnd"/>
      <w:r w:rsidRPr="006A5012">
        <w:rPr>
          <w:spacing w:val="-2"/>
          <w:sz w:val="24"/>
          <w:szCs w:val="24"/>
        </w:rPr>
        <w:t xml:space="preserve"> Конечное давление</w:t>
      </w:r>
      <w:r w:rsidR="00A3772E" w:rsidRPr="006A5012">
        <w:rPr>
          <w:spacing w:val="-2"/>
          <w:sz w:val="24"/>
          <w:szCs w:val="24"/>
        </w:rPr>
        <w:t xml:space="preserve"> </w:t>
      </w:r>
      <w:r w:rsidR="00667CFD" w:rsidRPr="006A5012">
        <w:rPr>
          <w:spacing w:val="-2"/>
          <w:sz w:val="24"/>
          <w:szCs w:val="24"/>
        </w:rPr>
        <w:t>выдерживают в течени</w:t>
      </w:r>
      <w:r w:rsidR="00F07E00" w:rsidRPr="006A5012">
        <w:rPr>
          <w:spacing w:val="-2"/>
          <w:sz w:val="24"/>
          <w:szCs w:val="24"/>
        </w:rPr>
        <w:t>е 1 мин</w:t>
      </w:r>
      <w:r w:rsidR="00A3772E" w:rsidRPr="006A5012">
        <w:rPr>
          <w:spacing w:val="-2"/>
          <w:sz w:val="24"/>
          <w:szCs w:val="24"/>
        </w:rPr>
        <w:t xml:space="preserve">, </w:t>
      </w:r>
      <w:r w:rsidR="00667CFD" w:rsidRPr="006A5012">
        <w:rPr>
          <w:spacing w:val="-2"/>
          <w:sz w:val="24"/>
          <w:szCs w:val="24"/>
        </w:rPr>
        <w:t>а з</w:t>
      </w:r>
      <w:r w:rsidR="00667CFD" w:rsidRPr="006A5012">
        <w:rPr>
          <w:spacing w:val="-2"/>
          <w:sz w:val="24"/>
          <w:szCs w:val="24"/>
        </w:rPr>
        <w:t>а</w:t>
      </w:r>
      <w:r w:rsidR="00667CFD" w:rsidRPr="006A5012">
        <w:rPr>
          <w:spacing w:val="-2"/>
          <w:sz w:val="24"/>
          <w:szCs w:val="24"/>
        </w:rPr>
        <w:t xml:space="preserve">тем образец грунта разгружают </w:t>
      </w:r>
      <w:r w:rsidR="0079216C" w:rsidRPr="006A5012">
        <w:rPr>
          <w:spacing w:val="-2"/>
          <w:sz w:val="24"/>
          <w:szCs w:val="24"/>
        </w:rPr>
        <w:t xml:space="preserve">постоянно убывающим давлением </w:t>
      </w:r>
      <w:r w:rsidR="007629C2" w:rsidRPr="006A5012">
        <w:rPr>
          <w:spacing w:val="-2"/>
          <w:sz w:val="24"/>
          <w:szCs w:val="24"/>
        </w:rPr>
        <w:t xml:space="preserve">с той же скоростью </w:t>
      </w:r>
      <w:r w:rsidR="00667CFD" w:rsidRPr="006A5012">
        <w:rPr>
          <w:spacing w:val="-2"/>
          <w:sz w:val="24"/>
          <w:szCs w:val="24"/>
        </w:rPr>
        <w:t>до начал</w:t>
      </w:r>
      <w:r w:rsidR="00667CFD" w:rsidRPr="006A5012">
        <w:rPr>
          <w:spacing w:val="-2"/>
          <w:sz w:val="24"/>
          <w:szCs w:val="24"/>
        </w:rPr>
        <w:t>ь</w:t>
      </w:r>
      <w:r w:rsidR="00667CFD" w:rsidRPr="006A5012">
        <w:rPr>
          <w:spacing w:val="-2"/>
          <w:sz w:val="24"/>
          <w:szCs w:val="24"/>
        </w:rPr>
        <w:t xml:space="preserve">ного значения давления </w:t>
      </w:r>
      <w:r w:rsidR="00A3772E" w:rsidRPr="006A5012">
        <w:rPr>
          <w:spacing w:val="-2"/>
          <w:sz w:val="24"/>
          <w:szCs w:val="24"/>
        </w:rPr>
        <w:t>и при этом регистрируют значения давления и</w:t>
      </w:r>
      <w:r w:rsidR="00164157" w:rsidRPr="006A5012">
        <w:rPr>
          <w:spacing w:val="-2"/>
          <w:sz w:val="24"/>
          <w:szCs w:val="24"/>
        </w:rPr>
        <w:t xml:space="preserve"> осевой</w:t>
      </w:r>
      <w:r w:rsidR="00A3772E" w:rsidRPr="006A5012">
        <w:rPr>
          <w:spacing w:val="-2"/>
          <w:sz w:val="24"/>
          <w:szCs w:val="24"/>
        </w:rPr>
        <w:t xml:space="preserve"> деформации </w:t>
      </w:r>
      <w:r w:rsidR="00164157" w:rsidRPr="006A5012">
        <w:rPr>
          <w:spacing w:val="-2"/>
          <w:sz w:val="24"/>
          <w:szCs w:val="24"/>
        </w:rPr>
        <w:t>ра</w:t>
      </w:r>
      <w:r w:rsidR="00164157" w:rsidRPr="006A5012">
        <w:rPr>
          <w:spacing w:val="-2"/>
          <w:sz w:val="24"/>
          <w:szCs w:val="24"/>
        </w:rPr>
        <w:t>с</w:t>
      </w:r>
      <w:r w:rsidR="00164157" w:rsidRPr="006A5012">
        <w:rPr>
          <w:spacing w:val="-2"/>
          <w:sz w:val="24"/>
          <w:szCs w:val="24"/>
        </w:rPr>
        <w:t xml:space="preserve">ширения </w:t>
      </w:r>
      <w:r w:rsidRPr="006A5012">
        <w:rPr>
          <w:spacing w:val="-2"/>
          <w:sz w:val="24"/>
          <w:szCs w:val="24"/>
        </w:rPr>
        <w:t xml:space="preserve">образца грунта </w:t>
      </w:r>
      <w:r w:rsidR="00A3772E" w:rsidRPr="006A5012">
        <w:rPr>
          <w:spacing w:val="-2"/>
          <w:sz w:val="24"/>
          <w:szCs w:val="24"/>
        </w:rPr>
        <w:t xml:space="preserve">с шагом </w:t>
      </w:r>
      <w:r w:rsidR="00942BB6" w:rsidRPr="006A5012">
        <w:rPr>
          <w:spacing w:val="-2"/>
          <w:sz w:val="24"/>
          <w:szCs w:val="24"/>
        </w:rPr>
        <w:t xml:space="preserve">деформации </w:t>
      </w:r>
      <w:r w:rsidR="00044E6F" w:rsidRPr="006A5012">
        <w:rPr>
          <w:spacing w:val="-2"/>
          <w:sz w:val="24"/>
          <w:szCs w:val="24"/>
        </w:rPr>
        <w:t xml:space="preserve">не более </w:t>
      </w:r>
      <w:r w:rsidR="00A3772E" w:rsidRPr="006A5012">
        <w:rPr>
          <w:spacing w:val="-2"/>
          <w:sz w:val="24"/>
          <w:szCs w:val="24"/>
        </w:rPr>
        <w:t>0,005 мм в электронной памяти</w:t>
      </w:r>
      <w:r w:rsidR="00181AC1" w:rsidRPr="006A5012">
        <w:rPr>
          <w:spacing w:val="-2"/>
          <w:sz w:val="24"/>
          <w:szCs w:val="24"/>
        </w:rPr>
        <w:t xml:space="preserve"> прибора</w:t>
      </w:r>
      <w:r w:rsidR="00A3772E" w:rsidRPr="006A5012">
        <w:rPr>
          <w:sz w:val="24"/>
          <w:szCs w:val="24"/>
        </w:rPr>
        <w:t>.</w:t>
      </w:r>
    </w:p>
    <w:p w:rsidR="00044E6F" w:rsidRPr="006A5012" w:rsidRDefault="00044E6F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pacing w:val="-4"/>
          <w:sz w:val="24"/>
          <w:szCs w:val="24"/>
        </w:rPr>
        <w:t>После выдерживания образца грунта под начальным давлением в течение 1 мин</w:t>
      </w:r>
      <w:r w:rsidRPr="006A5012">
        <w:rPr>
          <w:sz w:val="24"/>
          <w:szCs w:val="24"/>
        </w:rPr>
        <w:t xml:space="preserve"> вновь пр</w:t>
      </w:r>
      <w:r w:rsidRPr="006A5012">
        <w:rPr>
          <w:sz w:val="24"/>
          <w:szCs w:val="24"/>
        </w:rPr>
        <w:t>о</w:t>
      </w:r>
      <w:r w:rsidRPr="006A5012">
        <w:rPr>
          <w:sz w:val="24"/>
          <w:szCs w:val="24"/>
        </w:rPr>
        <w:t xml:space="preserve">изводят </w:t>
      </w:r>
      <w:proofErr w:type="spellStart"/>
      <w:r w:rsidRPr="006A5012">
        <w:rPr>
          <w:sz w:val="24"/>
          <w:szCs w:val="24"/>
        </w:rPr>
        <w:t>нагружение-раз</w:t>
      </w:r>
      <w:r w:rsidRPr="006A5012">
        <w:rPr>
          <w:spacing w:val="-2"/>
          <w:sz w:val="24"/>
          <w:szCs w:val="24"/>
        </w:rPr>
        <w:t>гружение</w:t>
      </w:r>
      <w:proofErr w:type="spellEnd"/>
      <w:r w:rsidRPr="006A5012">
        <w:rPr>
          <w:spacing w:val="-2"/>
          <w:sz w:val="24"/>
          <w:szCs w:val="24"/>
        </w:rPr>
        <w:t xml:space="preserve"> образца грунта</w:t>
      </w:r>
      <w:r w:rsidR="002C659B" w:rsidRPr="006A5012">
        <w:rPr>
          <w:spacing w:val="-2"/>
          <w:sz w:val="24"/>
          <w:szCs w:val="24"/>
        </w:rPr>
        <w:t xml:space="preserve"> в описанном режиме.</w:t>
      </w:r>
      <w:r w:rsidRPr="006A5012">
        <w:rPr>
          <w:sz w:val="24"/>
          <w:szCs w:val="24"/>
        </w:rPr>
        <w:t xml:space="preserve">  </w:t>
      </w:r>
    </w:p>
    <w:p w:rsidR="00F67506" w:rsidRPr="006A5012" w:rsidRDefault="00667CFD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Аналогичным образом производ</w:t>
      </w:r>
      <w:r w:rsidR="00F90608" w:rsidRPr="006A5012">
        <w:rPr>
          <w:sz w:val="24"/>
          <w:szCs w:val="24"/>
        </w:rPr>
        <w:t xml:space="preserve">ят </w:t>
      </w:r>
      <w:proofErr w:type="spellStart"/>
      <w:r w:rsidR="00F90608" w:rsidRPr="006A5012">
        <w:rPr>
          <w:sz w:val="24"/>
          <w:szCs w:val="24"/>
        </w:rPr>
        <w:t>многоцикловое</w:t>
      </w:r>
      <w:proofErr w:type="spellEnd"/>
      <w:r w:rsidR="00F90608" w:rsidRPr="006A5012">
        <w:rPr>
          <w:sz w:val="24"/>
          <w:szCs w:val="24"/>
        </w:rPr>
        <w:t xml:space="preserve"> </w:t>
      </w:r>
      <w:proofErr w:type="spellStart"/>
      <w:r w:rsidR="00F90608" w:rsidRPr="006A5012">
        <w:rPr>
          <w:sz w:val="24"/>
          <w:szCs w:val="24"/>
        </w:rPr>
        <w:t>нагружение-раз</w:t>
      </w:r>
      <w:r w:rsidRPr="006A5012">
        <w:rPr>
          <w:spacing w:val="-2"/>
          <w:sz w:val="24"/>
          <w:szCs w:val="24"/>
        </w:rPr>
        <w:t>гружение</w:t>
      </w:r>
      <w:proofErr w:type="spellEnd"/>
      <w:r w:rsidRPr="006A5012">
        <w:rPr>
          <w:spacing w:val="-2"/>
          <w:sz w:val="24"/>
          <w:szCs w:val="24"/>
        </w:rPr>
        <w:t xml:space="preserve"> образца грунта </w:t>
      </w:r>
      <w:r w:rsidR="005A41BA" w:rsidRPr="006A5012">
        <w:rPr>
          <w:spacing w:val="-2"/>
          <w:sz w:val="24"/>
          <w:szCs w:val="24"/>
        </w:rPr>
        <w:t xml:space="preserve">до </w:t>
      </w:r>
      <w:r w:rsidR="005A41BA" w:rsidRPr="006A5012">
        <w:rPr>
          <w:sz w:val="24"/>
          <w:szCs w:val="24"/>
        </w:rPr>
        <w:t xml:space="preserve">достижения стабильного значения коэффициента упругой работы грунта </w:t>
      </w:r>
      <w:r w:rsidR="004E553A" w:rsidRPr="006A5012">
        <w:rPr>
          <w:sz w:val="24"/>
          <w:szCs w:val="24"/>
        </w:rPr>
        <w:t>(</w:t>
      </w:r>
      <w:r w:rsidR="00CA4CB7" w:rsidRPr="006A5012">
        <w:rPr>
          <w:sz w:val="24"/>
          <w:szCs w:val="24"/>
        </w:rPr>
        <w:t>р</w:t>
      </w:r>
      <w:r w:rsidR="004E553A" w:rsidRPr="006A5012">
        <w:rPr>
          <w:sz w:val="24"/>
          <w:szCs w:val="24"/>
        </w:rPr>
        <w:t xml:space="preserve">исунок 1) </w:t>
      </w:r>
      <w:r w:rsidR="005A41BA" w:rsidRPr="006A5012">
        <w:rPr>
          <w:sz w:val="24"/>
          <w:szCs w:val="24"/>
        </w:rPr>
        <w:t>с допускаемым коэффициентом вариации в 6-ти последних циклах</w:t>
      </w:r>
      <w:r w:rsidR="00F67506" w:rsidRPr="006A5012">
        <w:rPr>
          <w:sz w:val="24"/>
          <w:szCs w:val="24"/>
        </w:rPr>
        <w:t xml:space="preserve"> [</w:t>
      </w:r>
      <w:r w:rsidR="009853D0" w:rsidRPr="006A5012">
        <w:rPr>
          <w:sz w:val="24"/>
          <w:szCs w:val="24"/>
        </w:rPr>
        <w:t>2</w:t>
      </w:r>
      <w:r w:rsidR="00F67506" w:rsidRPr="006A5012">
        <w:rPr>
          <w:sz w:val="24"/>
          <w:szCs w:val="24"/>
        </w:rPr>
        <w:t xml:space="preserve">]. </w:t>
      </w:r>
    </w:p>
    <w:p w:rsidR="00681CD6" w:rsidRPr="006A5012" w:rsidRDefault="00681CD6" w:rsidP="00681CD6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proofErr w:type="gramStart"/>
      <w:r w:rsidRPr="006A5012">
        <w:rPr>
          <w:spacing w:val="-4"/>
          <w:sz w:val="24"/>
          <w:szCs w:val="24"/>
        </w:rPr>
        <w:t>Затем образец грунта полностью разгружают и определяют его стандартные характерист</w:t>
      </w:r>
      <w:r w:rsidRPr="006A5012">
        <w:rPr>
          <w:spacing w:val="-4"/>
          <w:sz w:val="24"/>
          <w:szCs w:val="24"/>
        </w:rPr>
        <w:t>и</w:t>
      </w:r>
      <w:r w:rsidRPr="006A5012">
        <w:rPr>
          <w:spacing w:val="-4"/>
          <w:sz w:val="24"/>
          <w:szCs w:val="24"/>
        </w:rPr>
        <w:t xml:space="preserve">ки: плотность, влажность, коэффициент пористости и плотность </w:t>
      </w:r>
      <w:r w:rsidRPr="006A5012">
        <w:rPr>
          <w:sz w:val="24"/>
          <w:szCs w:val="24"/>
        </w:rPr>
        <w:t xml:space="preserve">минеральных частиц </w:t>
      </w:r>
      <w:r w:rsidRPr="006A5012">
        <w:rPr>
          <w:spacing w:val="-4"/>
          <w:sz w:val="24"/>
          <w:szCs w:val="24"/>
        </w:rPr>
        <w:t>гр</w:t>
      </w:r>
      <w:r w:rsidR="00342A69" w:rsidRPr="006A5012">
        <w:rPr>
          <w:spacing w:val="-4"/>
          <w:sz w:val="24"/>
          <w:szCs w:val="24"/>
        </w:rPr>
        <w:t>унта по общепринятой методике [6</w:t>
      </w:r>
      <w:r w:rsidRPr="006A5012">
        <w:rPr>
          <w:spacing w:val="-4"/>
          <w:sz w:val="24"/>
          <w:szCs w:val="24"/>
        </w:rPr>
        <w:t xml:space="preserve">], а также </w:t>
      </w:r>
      <w:r w:rsidRPr="006A5012">
        <w:rPr>
          <w:sz w:val="24"/>
          <w:szCs w:val="24"/>
        </w:rPr>
        <w:t>удельную работу уплотнения и расширения, объемное с</w:t>
      </w:r>
      <w:r w:rsidRPr="006A5012">
        <w:rPr>
          <w:sz w:val="24"/>
          <w:szCs w:val="24"/>
        </w:rPr>
        <w:t>о</w:t>
      </w:r>
      <w:r w:rsidRPr="006A5012">
        <w:rPr>
          <w:sz w:val="24"/>
          <w:szCs w:val="24"/>
        </w:rPr>
        <w:t xml:space="preserve">держание в грунте упруго деформирующейся воды и объемное содержание воды, участвующей в неупругой части деформации грунта, и объемное содержание минеральных частиц в грунте </w:t>
      </w:r>
      <w:r w:rsidRPr="006A5012">
        <w:rPr>
          <w:sz w:val="24"/>
          <w:szCs w:val="24"/>
        </w:rPr>
        <w:lastRenderedPageBreak/>
        <w:t xml:space="preserve">[2], строят зависимости осевой деформации </w:t>
      </w:r>
      <w:r w:rsidRPr="006A5012">
        <w:rPr>
          <w:spacing w:val="-4"/>
          <w:sz w:val="24"/>
          <w:szCs w:val="24"/>
          <w:lang w:eastAsia="ru-RU"/>
        </w:rPr>
        <w:t>образца</w:t>
      </w:r>
      <w:proofErr w:type="gramEnd"/>
      <w:r w:rsidRPr="006A5012">
        <w:rPr>
          <w:spacing w:val="-4"/>
          <w:sz w:val="24"/>
          <w:szCs w:val="24"/>
          <w:lang w:eastAsia="ru-RU"/>
        </w:rPr>
        <w:t xml:space="preserve"> грунта при </w:t>
      </w:r>
      <w:proofErr w:type="spellStart"/>
      <w:r w:rsidRPr="006A5012">
        <w:rPr>
          <w:spacing w:val="-4"/>
          <w:sz w:val="24"/>
          <w:szCs w:val="24"/>
          <w:lang w:eastAsia="ru-RU"/>
        </w:rPr>
        <w:t>многоцикловом</w:t>
      </w:r>
      <w:proofErr w:type="spellEnd"/>
      <w:r w:rsidRPr="006A5012">
        <w:rPr>
          <w:spacing w:val="-4"/>
          <w:sz w:val="24"/>
          <w:szCs w:val="24"/>
          <w:lang w:eastAsia="ru-RU"/>
        </w:rPr>
        <w:t xml:space="preserve"> </w:t>
      </w:r>
      <w:proofErr w:type="spellStart"/>
      <w:r w:rsidRPr="006A5012">
        <w:rPr>
          <w:spacing w:val="-4"/>
          <w:sz w:val="24"/>
          <w:szCs w:val="24"/>
          <w:lang w:eastAsia="ru-RU"/>
        </w:rPr>
        <w:t>нагружении-разгружении</w:t>
      </w:r>
      <w:proofErr w:type="spellEnd"/>
      <w:r w:rsidRPr="006A5012">
        <w:rPr>
          <w:sz w:val="24"/>
          <w:szCs w:val="24"/>
        </w:rPr>
        <w:t xml:space="preserve"> постоянно возрастающим и постоянно убывающим давлением, которые имеют вид кривых, в отличие от прямых в прототипе, ступенчатый характер изменения деформаций и, с</w:t>
      </w:r>
      <w:r w:rsidRPr="006A5012">
        <w:rPr>
          <w:sz w:val="24"/>
          <w:szCs w:val="24"/>
        </w:rPr>
        <w:t>о</w:t>
      </w:r>
      <w:r w:rsidRPr="006A5012">
        <w:rPr>
          <w:sz w:val="24"/>
          <w:szCs w:val="24"/>
        </w:rPr>
        <w:t>ответственно, циклический характер изменения скорости деформации, которые не могут быть выявлены в прототипе.</w:t>
      </w:r>
    </w:p>
    <w:p w:rsidR="004E553A" w:rsidRPr="006A5012" w:rsidRDefault="004E553A" w:rsidP="00307823">
      <w:pPr>
        <w:spacing w:line="240" w:lineRule="auto"/>
        <w:jc w:val="center"/>
        <w:rPr>
          <w:sz w:val="24"/>
          <w:szCs w:val="24"/>
        </w:rPr>
      </w:pPr>
      <w:r w:rsidRPr="006A5012">
        <w:rPr>
          <w:noProof/>
          <w:sz w:val="24"/>
          <w:szCs w:val="24"/>
          <w:lang w:eastAsia="ru-RU"/>
        </w:rPr>
        <w:drawing>
          <wp:inline distT="0" distB="0" distL="0" distR="0" wp14:anchorId="1EA86A66" wp14:editId="3E06831A">
            <wp:extent cx="3296416" cy="232117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700" t="22180" r="23065" b="28703"/>
                    <a:stretch/>
                  </pic:blipFill>
                  <pic:spPr bwMode="auto">
                    <a:xfrm>
                      <a:off x="0" y="0"/>
                      <a:ext cx="3321127" cy="233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53A" w:rsidRPr="006A5012" w:rsidRDefault="004E553A" w:rsidP="00307823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A5012">
        <w:rPr>
          <w:rFonts w:ascii="Times New Roman" w:hAnsi="Times New Roman" w:cs="Times New Roman"/>
          <w:sz w:val="24"/>
          <w:szCs w:val="24"/>
        </w:rPr>
        <w:t>Рисунок 1 – Г</w:t>
      </w:r>
      <w:r w:rsidRPr="006A5012">
        <w:rPr>
          <w:rFonts w:ascii="Times New Roman" w:hAnsi="Times New Roman" w:cs="Times New Roman"/>
          <w:sz w:val="24"/>
          <w:szCs w:val="24"/>
          <w:lang w:eastAsia="ru-RU"/>
        </w:rPr>
        <w:t xml:space="preserve">рафик осевой деформаций образца грунта при </w:t>
      </w:r>
      <w:proofErr w:type="spellStart"/>
      <w:r w:rsidRPr="006A5012">
        <w:rPr>
          <w:rFonts w:ascii="Times New Roman" w:hAnsi="Times New Roman" w:cs="Times New Roman"/>
          <w:sz w:val="24"/>
          <w:szCs w:val="24"/>
          <w:lang w:eastAsia="ru-RU"/>
        </w:rPr>
        <w:t>многоцикловом</w:t>
      </w:r>
      <w:proofErr w:type="spellEnd"/>
    </w:p>
    <w:p w:rsidR="004E553A" w:rsidRPr="006A5012" w:rsidRDefault="004E553A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A5012">
        <w:rPr>
          <w:rFonts w:ascii="Times New Roman" w:hAnsi="Times New Roman" w:cs="Times New Roman"/>
          <w:sz w:val="24"/>
          <w:szCs w:val="24"/>
          <w:lang w:eastAsia="ru-RU"/>
        </w:rPr>
        <w:t>нагружении-разгружении</w:t>
      </w:r>
      <w:proofErr w:type="spellEnd"/>
      <w:r w:rsidRPr="006A5012">
        <w:rPr>
          <w:rFonts w:ascii="Times New Roman" w:hAnsi="Times New Roman" w:cs="Times New Roman"/>
          <w:sz w:val="24"/>
          <w:szCs w:val="24"/>
        </w:rPr>
        <w:t xml:space="preserve"> постоянно возрастающим и постоянно убывающим</w:t>
      </w:r>
    </w:p>
    <w:p w:rsidR="004E553A" w:rsidRPr="006A5012" w:rsidRDefault="004E553A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давлением с регистрацией давления и осевых деформаций сжатия</w:t>
      </w:r>
    </w:p>
    <w:p w:rsidR="004E553A" w:rsidRPr="006A5012" w:rsidRDefault="004E553A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>и расширения с шагом деформации 0,005 мм</w:t>
      </w:r>
    </w:p>
    <w:p w:rsidR="004E553A" w:rsidRPr="006A5012" w:rsidRDefault="004E553A" w:rsidP="00307823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426"/>
        <w:jc w:val="both"/>
        <w:rPr>
          <w:sz w:val="24"/>
          <w:szCs w:val="24"/>
        </w:rPr>
      </w:pPr>
    </w:p>
    <w:p w:rsidR="005739F0" w:rsidRPr="006A5012" w:rsidRDefault="006E0BA1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rFonts w:eastAsia="Times New Roman"/>
          <w:sz w:val="24"/>
          <w:szCs w:val="24"/>
          <w:lang w:eastAsia="ru-RU"/>
        </w:rPr>
      </w:pPr>
      <w:r w:rsidRPr="006A5012">
        <w:rPr>
          <w:spacing w:val="-4"/>
          <w:sz w:val="24"/>
          <w:szCs w:val="24"/>
        </w:rPr>
        <w:t>Р</w:t>
      </w:r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 xml:space="preserve">ассчитывают значения скорости деформаций сжатия (уплотнения) </w:t>
      </w:r>
      <w:r w:rsidR="004E553A" w:rsidRPr="006A5012">
        <w:rPr>
          <w:rFonts w:eastAsia="Times New Roman"/>
          <w:spacing w:val="-4"/>
          <w:sz w:val="24"/>
          <w:szCs w:val="24"/>
          <w:lang w:eastAsia="ru-RU"/>
        </w:rPr>
        <w:t>(</w:t>
      </w:r>
      <w:r w:rsidR="00CA4CB7" w:rsidRPr="006A5012">
        <w:rPr>
          <w:rFonts w:eastAsia="Times New Roman"/>
          <w:spacing w:val="-4"/>
          <w:sz w:val="24"/>
          <w:szCs w:val="24"/>
          <w:lang w:eastAsia="ru-RU"/>
        </w:rPr>
        <w:t>р</w:t>
      </w:r>
      <w:r w:rsidR="004E553A" w:rsidRPr="006A5012">
        <w:rPr>
          <w:rFonts w:eastAsia="Times New Roman"/>
          <w:spacing w:val="-4"/>
          <w:sz w:val="24"/>
          <w:szCs w:val="24"/>
          <w:lang w:eastAsia="ru-RU"/>
        </w:rPr>
        <w:t>исунок 2)</w:t>
      </w:r>
      <w:r w:rsidR="004E553A" w:rsidRPr="006A5012">
        <w:rPr>
          <w:rFonts w:eastAsia="Times New Roman"/>
          <w:sz w:val="24"/>
          <w:szCs w:val="24"/>
          <w:lang w:eastAsia="ru-RU"/>
        </w:rPr>
        <w:t xml:space="preserve"> </w:t>
      </w:r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>и расшир</w:t>
      </w:r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>е</w:t>
      </w:r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 xml:space="preserve">ния </w:t>
      </w:r>
      <w:r w:rsidR="004E553A" w:rsidRPr="006A5012">
        <w:rPr>
          <w:rFonts w:eastAsia="Times New Roman"/>
          <w:spacing w:val="-4"/>
          <w:sz w:val="24"/>
          <w:szCs w:val="24"/>
          <w:lang w:eastAsia="ru-RU"/>
        </w:rPr>
        <w:t>(</w:t>
      </w:r>
      <w:r w:rsidR="00CA4CB7" w:rsidRPr="006A5012">
        <w:rPr>
          <w:rFonts w:eastAsia="Times New Roman"/>
          <w:spacing w:val="-4"/>
          <w:sz w:val="24"/>
          <w:szCs w:val="24"/>
          <w:lang w:eastAsia="ru-RU"/>
        </w:rPr>
        <w:t>р</w:t>
      </w:r>
      <w:r w:rsidR="004E553A" w:rsidRPr="006A5012">
        <w:rPr>
          <w:rFonts w:eastAsia="Times New Roman"/>
          <w:spacing w:val="-4"/>
          <w:sz w:val="24"/>
          <w:szCs w:val="24"/>
          <w:lang w:eastAsia="ru-RU"/>
        </w:rPr>
        <w:t xml:space="preserve">исунок 3) </w:t>
      </w:r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 xml:space="preserve">образца грунта в каждом цикле </w:t>
      </w:r>
      <w:proofErr w:type="spellStart"/>
      <w:r w:rsidR="00E1107B" w:rsidRPr="006A5012">
        <w:rPr>
          <w:rFonts w:eastAsia="Times New Roman"/>
          <w:spacing w:val="-4"/>
          <w:sz w:val="24"/>
          <w:szCs w:val="24"/>
          <w:lang w:eastAsia="ru-RU"/>
        </w:rPr>
        <w:t>нагружения-разгружения</w:t>
      </w:r>
      <w:proofErr w:type="spellEnd"/>
      <w:r w:rsidR="00E1107B" w:rsidRPr="006A5012">
        <w:rPr>
          <w:rFonts w:eastAsia="Times New Roman"/>
          <w:sz w:val="24"/>
          <w:szCs w:val="24"/>
          <w:lang w:eastAsia="ru-RU"/>
        </w:rPr>
        <w:t xml:space="preserve"> по формуле</w:t>
      </w:r>
    </w:p>
    <w:p w:rsidR="005739F0" w:rsidRPr="006A5012" w:rsidRDefault="00CA4CB7" w:rsidP="003078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position w:val="-30"/>
          <w:sz w:val="24"/>
          <w:szCs w:val="24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pt;height:35.45pt" o:ole="">
            <v:imagedata r:id="rId11" o:title=""/>
          </v:shape>
          <o:OLEObject Type="Embed" ProgID="Equation.3" ShapeID="_x0000_i1025" DrawAspect="Content" ObjectID="_1653039590" r:id="rId12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,              </w:t>
      </w:r>
      <w:r w:rsidR="003B2594" w:rsidRPr="006A50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                                     (1)</w:t>
      </w:r>
    </w:p>
    <w:p w:rsidR="005739F0" w:rsidRPr="006A5012" w:rsidRDefault="005739F0" w:rsidP="003078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 xml:space="preserve">где </w:t>
      </w:r>
      <w:r w:rsidR="00CA4CB7" w:rsidRPr="006A5012">
        <w:rPr>
          <w:rFonts w:ascii="Times New Roman" w:hAnsi="Times New Roman" w:cs="Times New Roman"/>
          <w:position w:val="-10"/>
          <w:sz w:val="24"/>
          <w:szCs w:val="24"/>
        </w:rPr>
        <w:object w:dxaOrig="279" w:dyaOrig="340">
          <v:shape id="_x0000_i1026" type="#_x0000_t75" style="width:14.75pt;height:17.45pt" o:ole="">
            <v:imagedata r:id="rId13" o:title=""/>
          </v:shape>
          <o:OLEObject Type="Embed" ProgID="Equation.3" ShapeID="_x0000_i1026" DrawAspect="Content" ObjectID="_1653039591" r:id="rId14"/>
        </w:object>
      </w:r>
      <w:r w:rsidRPr="006A5012">
        <w:rPr>
          <w:rFonts w:ascii="Times New Roman" w:hAnsi="Times New Roman" w:cs="Times New Roman"/>
          <w:sz w:val="24"/>
          <w:szCs w:val="24"/>
        </w:rPr>
        <w:t xml:space="preserve">− скорость осевой деформации сжатия или расширения на 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A5012">
        <w:rPr>
          <w:rFonts w:ascii="Times New Roman" w:hAnsi="Times New Roman" w:cs="Times New Roman"/>
          <w:i/>
          <w:sz w:val="24"/>
          <w:szCs w:val="24"/>
        </w:rPr>
        <w:t>-</w:t>
      </w:r>
      <w:r w:rsidRPr="006A5012">
        <w:rPr>
          <w:rFonts w:ascii="Times New Roman" w:hAnsi="Times New Roman" w:cs="Times New Roman"/>
          <w:sz w:val="24"/>
          <w:szCs w:val="24"/>
        </w:rPr>
        <w:t xml:space="preserve">м шаге регистрации осевых деформаций сжатия и расширения образца грунта, </w:t>
      </w:r>
      <w:proofErr w:type="gramStart"/>
      <w:r w:rsidRPr="006A5012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6A5012">
        <w:rPr>
          <w:rFonts w:ascii="Times New Roman" w:hAnsi="Times New Roman" w:cs="Times New Roman"/>
          <w:sz w:val="24"/>
          <w:szCs w:val="24"/>
        </w:rPr>
        <w:t>/кПа;</w:t>
      </w:r>
    </w:p>
    <w:p w:rsidR="005739F0" w:rsidRPr="006A5012" w:rsidRDefault="00CA4CB7" w:rsidP="0030782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position w:val="-10"/>
          <w:sz w:val="24"/>
          <w:szCs w:val="24"/>
        </w:rPr>
        <w:object w:dxaOrig="240" w:dyaOrig="340">
          <v:shape id="_x0000_i1027" type="#_x0000_t75" style="width:12.55pt;height:17.45pt" o:ole="">
            <v:imagedata r:id="rId15" o:title=""/>
          </v:shape>
          <o:OLEObject Type="Embed" ProgID="Equation.3" ShapeID="_x0000_i1027" DrawAspect="Content" ObjectID="_1653039592" r:id="rId16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 и </w:t>
      </w:r>
      <w:r w:rsidRPr="006A5012">
        <w:rPr>
          <w:rFonts w:ascii="Times New Roman" w:hAnsi="Times New Roman" w:cs="Times New Roman"/>
          <w:position w:val="-10"/>
          <w:sz w:val="24"/>
          <w:szCs w:val="24"/>
        </w:rPr>
        <w:object w:dxaOrig="380" w:dyaOrig="340">
          <v:shape id="_x0000_i1028" type="#_x0000_t75" style="width:20.2pt;height:17.45pt" o:ole="">
            <v:imagedata r:id="rId17" o:title=""/>
          </v:shape>
          <o:OLEObject Type="Embed" ProgID="Equation.3" ShapeID="_x0000_i1028" DrawAspect="Content" ObjectID="_1653039593" r:id="rId18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− соответственно значения осевой деформации сжатия или расширения образца грунта, </w:t>
      </w:r>
      <w:proofErr w:type="gramStart"/>
      <w:r w:rsidR="005739F0" w:rsidRPr="006A5012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5739F0" w:rsidRPr="006A5012">
        <w:rPr>
          <w:rFonts w:ascii="Times New Roman" w:hAnsi="Times New Roman" w:cs="Times New Roman"/>
          <w:sz w:val="24"/>
          <w:szCs w:val="24"/>
        </w:rPr>
        <w:t>, при давлении</w:t>
      </w:r>
      <w:r w:rsidRPr="006A5012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029" type="#_x0000_t75" style="width:15.8pt;height:17.45pt;mso-position-vertical:absolute" o:ole="">
            <v:imagedata r:id="rId19" o:title=""/>
          </v:shape>
          <o:OLEObject Type="Embed" ProgID="Equation.3" ShapeID="_x0000_i1029" DrawAspect="Content" ObjectID="_1653039594" r:id="rId20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>и</w:t>
      </w:r>
      <w:r w:rsidRPr="006A5012">
        <w:rPr>
          <w:rFonts w:ascii="Times New Roman" w:hAnsi="Times New Roman" w:cs="Times New Roman"/>
          <w:position w:val="-10"/>
          <w:sz w:val="24"/>
          <w:szCs w:val="24"/>
        </w:rPr>
        <w:object w:dxaOrig="440" w:dyaOrig="340">
          <v:shape id="_x0000_i1030" type="#_x0000_t75" style="width:23.45pt;height:17.45pt;mso-position-vertical:absolute" o:ole="">
            <v:imagedata r:id="rId21" o:title=""/>
          </v:shape>
          <o:OLEObject Type="Embed" ProgID="Equation.3" ShapeID="_x0000_i1030" DrawAspect="Content" ObjectID="_1653039595" r:id="rId22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, кПа, причем </w:t>
      </w:r>
      <w:r w:rsidRPr="006A5012">
        <w:rPr>
          <w:rFonts w:ascii="Times New Roman" w:hAnsi="Times New Roman" w:cs="Times New Roman"/>
          <w:position w:val="-14"/>
          <w:sz w:val="24"/>
          <w:szCs w:val="24"/>
        </w:rPr>
        <w:object w:dxaOrig="840" w:dyaOrig="380">
          <v:shape id="_x0000_i1031" type="#_x0000_t75" style="width:48pt;height:20.2pt;mso-position-vertical:absolute" o:ole="">
            <v:imagedata r:id="rId23" o:title=""/>
          </v:shape>
          <o:OLEObject Type="Embed" ProgID="Equation.3" ShapeID="_x0000_i1031" DrawAspect="Content" ObjectID="_1653039596" r:id="rId24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6A5012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032" type="#_x0000_t75" style="width:8.75pt;height:14.2pt" o:ole="">
            <v:imagedata r:id="rId25" o:title=""/>
          </v:shape>
          <o:OLEObject Type="Embed" ProgID="Equation.3" ShapeID="_x0000_i1032" DrawAspect="Content" ObjectID="_1653039597" r:id="rId26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 xml:space="preserve"> − длительность возрастания или убывания давления, мин, со скоростью</w:t>
      </w:r>
      <w:r w:rsidRPr="006A5012">
        <w:rPr>
          <w:rFonts w:ascii="Times New Roman" w:hAnsi="Times New Roman" w:cs="Times New Roman"/>
          <w:position w:val="-14"/>
          <w:sz w:val="24"/>
          <w:szCs w:val="24"/>
        </w:rPr>
        <w:object w:dxaOrig="840" w:dyaOrig="380">
          <v:shape id="_x0000_i1033" type="#_x0000_t75" style="width:45.25pt;height:19.65pt" o:ole="">
            <v:imagedata r:id="rId27" o:title=""/>
          </v:shape>
          <o:OLEObject Type="Embed" ProgID="Equation.3" ShapeID="_x0000_i1033" DrawAspect="Content" ObjectID="_1653039598" r:id="rId28"/>
        </w:object>
      </w:r>
      <w:r w:rsidR="005739F0" w:rsidRPr="006A5012">
        <w:rPr>
          <w:rFonts w:ascii="Times New Roman" w:hAnsi="Times New Roman" w:cs="Times New Roman"/>
          <w:sz w:val="24"/>
          <w:szCs w:val="24"/>
        </w:rPr>
        <w:t>, кПа/мин.</w:t>
      </w:r>
    </w:p>
    <w:p w:rsidR="00681CD6" w:rsidRPr="006A5012" w:rsidRDefault="00681CD6" w:rsidP="00681CD6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rFonts w:eastAsia="Times New Roman"/>
          <w:sz w:val="24"/>
          <w:szCs w:val="24"/>
          <w:lang w:eastAsia="ru-RU"/>
        </w:rPr>
        <w:t>П</w:t>
      </w:r>
      <w:r w:rsidRPr="006A5012">
        <w:rPr>
          <w:sz w:val="24"/>
          <w:szCs w:val="24"/>
        </w:rPr>
        <w:t xml:space="preserve">о периодически повторяющимся значениям </w:t>
      </w:r>
      <w:r w:rsidRPr="006A5012">
        <w:rPr>
          <w:rFonts w:eastAsia="Times New Roman"/>
          <w:sz w:val="24"/>
          <w:szCs w:val="24"/>
          <w:lang w:eastAsia="ru-RU"/>
        </w:rPr>
        <w:t>скорости деформаций сжатия и расшир</w:t>
      </w:r>
      <w:r w:rsidRPr="006A5012">
        <w:rPr>
          <w:rFonts w:eastAsia="Times New Roman"/>
          <w:sz w:val="24"/>
          <w:szCs w:val="24"/>
          <w:lang w:eastAsia="ru-RU"/>
        </w:rPr>
        <w:t>е</w:t>
      </w:r>
      <w:r w:rsidRPr="006A5012">
        <w:rPr>
          <w:rFonts w:eastAsia="Times New Roman"/>
          <w:sz w:val="24"/>
          <w:szCs w:val="24"/>
          <w:lang w:eastAsia="ru-RU"/>
        </w:rPr>
        <w:t>ния образца грунта</w:t>
      </w:r>
      <w:r w:rsidRPr="006A5012">
        <w:rPr>
          <w:sz w:val="24"/>
          <w:szCs w:val="24"/>
        </w:rPr>
        <w:t xml:space="preserve"> выделяют циклы изменения скорости осевой деформации сжатия и расш</w:t>
      </w:r>
      <w:r w:rsidRPr="006A5012">
        <w:rPr>
          <w:sz w:val="24"/>
          <w:szCs w:val="24"/>
        </w:rPr>
        <w:t>и</w:t>
      </w:r>
      <w:r w:rsidRPr="006A5012">
        <w:rPr>
          <w:sz w:val="24"/>
          <w:szCs w:val="24"/>
        </w:rPr>
        <w:t>рения образца, присущие данному грунту, и определяют дополнительную характеристику гру</w:t>
      </w:r>
      <w:r w:rsidRPr="006A5012">
        <w:rPr>
          <w:sz w:val="24"/>
          <w:szCs w:val="24"/>
        </w:rPr>
        <w:t>н</w:t>
      </w:r>
      <w:r w:rsidRPr="006A5012">
        <w:rPr>
          <w:sz w:val="24"/>
          <w:szCs w:val="24"/>
        </w:rPr>
        <w:t>та – обобщенный размер структурных элементов уплотненного грунта по формуле</w:t>
      </w:r>
    </w:p>
    <w:p w:rsidR="00681CD6" w:rsidRPr="006A5012" w:rsidRDefault="000801D7" w:rsidP="00681C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position w:val="-30"/>
          <w:sz w:val="24"/>
          <w:szCs w:val="24"/>
        </w:rPr>
        <w:object w:dxaOrig="980" w:dyaOrig="680">
          <v:shape id="_x0000_i1034" type="#_x0000_t75" style="width:51.8pt;height:34.35pt;mso-position-horizontal:absolute" o:ole="">
            <v:imagedata r:id="rId29" o:title=""/>
          </v:shape>
          <o:OLEObject Type="Embed" ProgID="Equation.3" ShapeID="_x0000_i1034" DrawAspect="Content" ObjectID="_1653039599" r:id="rId30"/>
        </w:object>
      </w:r>
      <w:r w:rsidR="00681CD6" w:rsidRPr="006A5012">
        <w:rPr>
          <w:rFonts w:ascii="Times New Roman" w:hAnsi="Times New Roman" w:cs="Times New Roman"/>
          <w:sz w:val="24"/>
          <w:szCs w:val="24"/>
        </w:rPr>
        <w:t>,                                                                     (2)</w:t>
      </w:r>
    </w:p>
    <w:p w:rsidR="00681CD6" w:rsidRPr="006A5012" w:rsidRDefault="00681CD6" w:rsidP="00681C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</w:rPr>
        <w:t xml:space="preserve">где </w:t>
      </w:r>
      <w:r w:rsidR="000801D7" w:rsidRPr="006A5012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035" type="#_x0000_t75" style="width:15.25pt;height:17.45pt" o:ole="">
            <v:imagedata r:id="rId31" o:title=""/>
          </v:shape>
          <o:OLEObject Type="Embed" ProgID="Equation.3" ShapeID="_x0000_i1035" DrawAspect="Content" ObjectID="_1653039600" r:id="rId32"/>
        </w:object>
      </w:r>
      <w:r w:rsidRPr="006A5012">
        <w:rPr>
          <w:rFonts w:ascii="Times New Roman" w:hAnsi="Times New Roman" w:cs="Times New Roman"/>
          <w:sz w:val="24"/>
          <w:szCs w:val="24"/>
        </w:rPr>
        <w:t xml:space="preserve">− обобщенный размер структурного элемента в последних 6-ти циклах </w:t>
      </w:r>
      <w:proofErr w:type="spellStart"/>
      <w:r w:rsidRPr="006A5012">
        <w:rPr>
          <w:rFonts w:ascii="Times New Roman" w:hAnsi="Times New Roman" w:cs="Times New Roman"/>
          <w:sz w:val="24"/>
          <w:szCs w:val="24"/>
        </w:rPr>
        <w:t>нагружения-разгружения</w:t>
      </w:r>
      <w:proofErr w:type="spellEnd"/>
      <w:r w:rsidRPr="006A5012">
        <w:rPr>
          <w:rFonts w:ascii="Times New Roman" w:hAnsi="Times New Roman" w:cs="Times New Roman"/>
          <w:sz w:val="24"/>
          <w:szCs w:val="24"/>
        </w:rPr>
        <w:t>;</w:t>
      </w:r>
    </w:p>
    <w:p w:rsidR="00681CD6" w:rsidRPr="006A5012" w:rsidRDefault="000801D7" w:rsidP="0068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36" type="#_x0000_t75" style="width:14.2pt;height:17.45pt" o:ole="">
            <v:imagedata r:id="rId33" o:title=""/>
          </v:shape>
          <o:OLEObject Type="Embed" ProgID="Equation.3" ShapeID="_x0000_i1036" DrawAspect="Content" ObjectID="_1653039601" r:id="rId34"/>
        </w:object>
      </w:r>
      <w:r w:rsidR="00681CD6" w:rsidRPr="006A5012">
        <w:rPr>
          <w:rFonts w:ascii="Times New Roman" w:hAnsi="Times New Roman" w:cs="Times New Roman"/>
          <w:sz w:val="24"/>
          <w:szCs w:val="24"/>
        </w:rPr>
        <w:t xml:space="preserve">− средняя высота образца грунта в последних 6-ти циклах </w:t>
      </w:r>
      <w:proofErr w:type="spellStart"/>
      <w:r w:rsidR="00681CD6" w:rsidRPr="006A5012">
        <w:rPr>
          <w:rFonts w:ascii="Times New Roman" w:hAnsi="Times New Roman" w:cs="Times New Roman"/>
          <w:sz w:val="24"/>
          <w:szCs w:val="24"/>
        </w:rPr>
        <w:t>нагружения-разгружения</w:t>
      </w:r>
      <w:proofErr w:type="spellEnd"/>
      <w:r w:rsidR="00681CD6" w:rsidRPr="006A5012">
        <w:rPr>
          <w:rFonts w:ascii="Times New Roman" w:hAnsi="Times New Roman" w:cs="Times New Roman"/>
          <w:sz w:val="24"/>
          <w:szCs w:val="24"/>
        </w:rPr>
        <w:t>;</w:t>
      </w:r>
    </w:p>
    <w:p w:rsidR="00681CD6" w:rsidRPr="006A5012" w:rsidRDefault="000801D7" w:rsidP="0068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37" type="#_x0000_t75" style="width:13.65pt;height:17.45pt" o:ole="">
            <v:imagedata r:id="rId35" o:title=""/>
          </v:shape>
          <o:OLEObject Type="Embed" ProgID="Equation.3" ShapeID="_x0000_i1037" DrawAspect="Content" ObjectID="_1653039602" r:id="rId36"/>
        </w:object>
      </w:r>
      <w:r w:rsidR="00681CD6" w:rsidRPr="006A5012">
        <w:rPr>
          <w:rFonts w:ascii="Times New Roman" w:hAnsi="Times New Roman" w:cs="Times New Roman"/>
          <w:sz w:val="24"/>
          <w:szCs w:val="24"/>
        </w:rPr>
        <w:t>− среднее число циклов осевой деформации сжатия и расширения в последних 6-ти ци</w:t>
      </w:r>
      <w:r w:rsidR="00681CD6" w:rsidRPr="006A5012">
        <w:rPr>
          <w:rFonts w:ascii="Times New Roman" w:hAnsi="Times New Roman" w:cs="Times New Roman"/>
          <w:sz w:val="24"/>
          <w:szCs w:val="24"/>
        </w:rPr>
        <w:t>к</w:t>
      </w:r>
      <w:r w:rsidR="00681CD6" w:rsidRPr="006A5012">
        <w:rPr>
          <w:rFonts w:ascii="Times New Roman" w:hAnsi="Times New Roman" w:cs="Times New Roman"/>
          <w:sz w:val="24"/>
          <w:szCs w:val="24"/>
        </w:rPr>
        <w:t xml:space="preserve">лах </w:t>
      </w:r>
      <w:proofErr w:type="spellStart"/>
      <w:r w:rsidR="00681CD6" w:rsidRPr="006A5012">
        <w:rPr>
          <w:rFonts w:ascii="Times New Roman" w:hAnsi="Times New Roman" w:cs="Times New Roman"/>
          <w:sz w:val="24"/>
          <w:szCs w:val="24"/>
        </w:rPr>
        <w:t>нагружения-разгружения</w:t>
      </w:r>
      <w:proofErr w:type="spellEnd"/>
      <w:r w:rsidR="00681CD6" w:rsidRPr="006A5012">
        <w:rPr>
          <w:rFonts w:ascii="Times New Roman" w:hAnsi="Times New Roman" w:cs="Times New Roman"/>
          <w:sz w:val="24"/>
          <w:szCs w:val="24"/>
        </w:rPr>
        <w:t>.</w:t>
      </w:r>
    </w:p>
    <w:p w:rsidR="00342A69" w:rsidRPr="006A5012" w:rsidRDefault="00342A69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Известность обобщенного размера структурных элементов уплотненного грунта позв</w:t>
      </w:r>
      <w:r w:rsidRPr="006A5012">
        <w:rPr>
          <w:sz w:val="24"/>
          <w:szCs w:val="24"/>
        </w:rPr>
        <w:t>о</w:t>
      </w:r>
      <w:r w:rsidRPr="006A5012">
        <w:rPr>
          <w:sz w:val="24"/>
          <w:szCs w:val="24"/>
        </w:rPr>
        <w:t xml:space="preserve">ляет: </w:t>
      </w:r>
    </w:p>
    <w:p w:rsidR="00342A69" w:rsidRPr="006A5012" w:rsidRDefault="00342A69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lastRenderedPageBreak/>
        <w:t xml:space="preserve"> </w:t>
      </w:r>
      <w:r w:rsidRPr="006A5012">
        <w:rPr>
          <w:spacing w:val="-4"/>
          <w:sz w:val="24"/>
          <w:szCs w:val="24"/>
        </w:rPr>
        <w:t>- оценивать количественно развитие структурности грунтов при разной влажности и разных диапазонах статического давления на них для направленного регулирования состава и механич</w:t>
      </w:r>
      <w:r w:rsidRPr="006A5012">
        <w:rPr>
          <w:spacing w:val="-4"/>
          <w:sz w:val="24"/>
          <w:szCs w:val="24"/>
        </w:rPr>
        <w:t>е</w:t>
      </w:r>
      <w:r w:rsidRPr="006A5012">
        <w:rPr>
          <w:spacing w:val="-4"/>
          <w:sz w:val="24"/>
          <w:szCs w:val="24"/>
        </w:rPr>
        <w:t>ских свойств уплотненного грунта, например, путем введения в грунт песчаных и пылеватых фра</w:t>
      </w:r>
      <w:r w:rsidRPr="006A5012">
        <w:rPr>
          <w:spacing w:val="-4"/>
          <w:sz w:val="24"/>
          <w:szCs w:val="24"/>
        </w:rPr>
        <w:t>к</w:t>
      </w:r>
      <w:r w:rsidRPr="006A5012">
        <w:rPr>
          <w:spacing w:val="-4"/>
          <w:sz w:val="24"/>
          <w:szCs w:val="24"/>
        </w:rPr>
        <w:t>ций можно снизить обобщенный  размер структурных элементов, повысить их прочность и жес</w:t>
      </w:r>
      <w:r w:rsidRPr="006A5012">
        <w:rPr>
          <w:spacing w:val="-4"/>
          <w:sz w:val="24"/>
          <w:szCs w:val="24"/>
        </w:rPr>
        <w:t>т</w:t>
      </w:r>
      <w:r w:rsidRPr="006A5012">
        <w:rPr>
          <w:spacing w:val="-4"/>
          <w:sz w:val="24"/>
          <w:szCs w:val="24"/>
        </w:rPr>
        <w:t>кость грунтового основания</w:t>
      </w:r>
      <w:r w:rsidRPr="006A5012">
        <w:rPr>
          <w:sz w:val="24"/>
          <w:szCs w:val="24"/>
        </w:rPr>
        <w:t>;</w:t>
      </w:r>
    </w:p>
    <w:p w:rsidR="00342A69" w:rsidRPr="006A5012" w:rsidRDefault="00342A69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- оценивать количественно развитие структурности почв при разной влажности и разных диапазонах статического давления на них для выбора режима полевых работ в растениеводстве.</w:t>
      </w:r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noProof/>
          <w:sz w:val="24"/>
          <w:szCs w:val="24"/>
          <w:lang w:eastAsia="ru-RU"/>
        </w:rPr>
        <w:drawing>
          <wp:inline distT="0" distB="0" distL="0" distR="0" wp14:anchorId="7E560032" wp14:editId="44527A2C">
            <wp:extent cx="4243754" cy="2303585"/>
            <wp:effectExtent l="0" t="0" r="444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A5012">
        <w:rPr>
          <w:rFonts w:ascii="Times New Roman" w:hAnsi="Times New Roman" w:cs="Times New Roman"/>
          <w:sz w:val="24"/>
          <w:szCs w:val="24"/>
        </w:rPr>
        <w:t>Рисунок 2 – Г</w:t>
      </w:r>
      <w:r w:rsidRPr="006A5012">
        <w:rPr>
          <w:rFonts w:ascii="Times New Roman" w:hAnsi="Times New Roman" w:cs="Times New Roman"/>
          <w:sz w:val="24"/>
          <w:szCs w:val="24"/>
          <w:lang w:eastAsia="ru-RU"/>
        </w:rPr>
        <w:t xml:space="preserve">рафик </w:t>
      </w:r>
      <w:proofErr w:type="gramStart"/>
      <w:r w:rsidRPr="006A5012">
        <w:rPr>
          <w:rFonts w:ascii="Times New Roman" w:hAnsi="Times New Roman" w:cs="Times New Roman"/>
          <w:sz w:val="24"/>
          <w:szCs w:val="24"/>
          <w:lang w:eastAsia="ru-RU"/>
        </w:rPr>
        <w:t>скорости осевой деформации сжатия образца грунта</w:t>
      </w:r>
      <w:proofErr w:type="gramEnd"/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  <w:lang w:eastAsia="ru-RU"/>
        </w:rPr>
        <w:t xml:space="preserve">при </w:t>
      </w:r>
      <w:r w:rsidRPr="006A5012">
        <w:rPr>
          <w:rFonts w:ascii="Times New Roman" w:hAnsi="Times New Roman" w:cs="Times New Roman"/>
          <w:sz w:val="24"/>
          <w:szCs w:val="24"/>
        </w:rPr>
        <w:t>постоянно возрастающем давлении</w:t>
      </w:r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noProof/>
          <w:sz w:val="24"/>
          <w:szCs w:val="24"/>
          <w:lang w:eastAsia="ru-RU"/>
        </w:rPr>
        <w:drawing>
          <wp:inline distT="0" distB="0" distL="0" distR="0" wp14:anchorId="017D84E5" wp14:editId="47600328">
            <wp:extent cx="4507523" cy="2444262"/>
            <wp:effectExtent l="0" t="0" r="762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A5012">
        <w:rPr>
          <w:rFonts w:ascii="Times New Roman" w:hAnsi="Times New Roman" w:cs="Times New Roman"/>
          <w:sz w:val="24"/>
          <w:szCs w:val="24"/>
        </w:rPr>
        <w:t>Рисунок 3 – Г</w:t>
      </w:r>
      <w:r w:rsidRPr="006A5012">
        <w:rPr>
          <w:rFonts w:ascii="Times New Roman" w:hAnsi="Times New Roman" w:cs="Times New Roman"/>
          <w:sz w:val="24"/>
          <w:szCs w:val="24"/>
          <w:lang w:eastAsia="ru-RU"/>
        </w:rPr>
        <w:t xml:space="preserve">рафик </w:t>
      </w:r>
      <w:proofErr w:type="gramStart"/>
      <w:r w:rsidRPr="006A5012">
        <w:rPr>
          <w:rFonts w:ascii="Times New Roman" w:hAnsi="Times New Roman" w:cs="Times New Roman"/>
          <w:sz w:val="24"/>
          <w:szCs w:val="24"/>
          <w:lang w:eastAsia="ru-RU"/>
        </w:rPr>
        <w:t>скорости осевой деформации расширения образца грунта</w:t>
      </w:r>
      <w:proofErr w:type="gramEnd"/>
    </w:p>
    <w:p w:rsidR="00AB35FC" w:rsidRPr="006A5012" w:rsidRDefault="00AB35FC" w:rsidP="0030782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5012">
        <w:rPr>
          <w:rFonts w:ascii="Times New Roman" w:hAnsi="Times New Roman" w:cs="Times New Roman"/>
          <w:sz w:val="24"/>
          <w:szCs w:val="24"/>
          <w:lang w:eastAsia="ru-RU"/>
        </w:rPr>
        <w:t xml:space="preserve">при </w:t>
      </w:r>
      <w:r w:rsidRPr="006A5012">
        <w:rPr>
          <w:rFonts w:ascii="Times New Roman" w:hAnsi="Times New Roman" w:cs="Times New Roman"/>
          <w:sz w:val="24"/>
          <w:szCs w:val="24"/>
        </w:rPr>
        <w:t>постоянно убывающем давлении</w:t>
      </w:r>
    </w:p>
    <w:p w:rsidR="005739F0" w:rsidRPr="006A5012" w:rsidRDefault="0039759E" w:rsidP="00F8280D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rFonts w:eastAsia="Times New Roman"/>
          <w:sz w:val="24"/>
          <w:szCs w:val="24"/>
          <w:lang w:eastAsia="ru-RU"/>
        </w:rPr>
        <w:t xml:space="preserve"> </w:t>
      </w:r>
    </w:p>
    <w:p w:rsidR="00527408" w:rsidRPr="006A5012" w:rsidRDefault="00527408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i/>
          <w:sz w:val="24"/>
          <w:szCs w:val="24"/>
        </w:rPr>
      </w:pPr>
      <w:r w:rsidRPr="006A5012">
        <w:rPr>
          <w:spacing w:val="-2"/>
          <w:sz w:val="24"/>
          <w:szCs w:val="24"/>
        </w:rPr>
        <w:t xml:space="preserve">Структурные элементы (агрегаты) выделяются в образце грунта </w:t>
      </w:r>
      <w:r w:rsidR="00817B1F" w:rsidRPr="006A5012">
        <w:rPr>
          <w:spacing w:val="-2"/>
          <w:sz w:val="24"/>
          <w:szCs w:val="24"/>
        </w:rPr>
        <w:t>поверхностями скольж</w:t>
      </w:r>
      <w:r w:rsidR="00817B1F" w:rsidRPr="006A5012">
        <w:rPr>
          <w:spacing w:val="-2"/>
          <w:sz w:val="24"/>
          <w:szCs w:val="24"/>
        </w:rPr>
        <w:t>е</w:t>
      </w:r>
      <w:r w:rsidR="00817B1F" w:rsidRPr="006A5012">
        <w:rPr>
          <w:spacing w:val="-2"/>
          <w:sz w:val="24"/>
          <w:szCs w:val="24"/>
        </w:rPr>
        <w:t>ния, которые развиваются не равномерно, а скачкообразно, в соответствии с распределением н</w:t>
      </w:r>
      <w:r w:rsidR="00817B1F" w:rsidRPr="006A5012">
        <w:rPr>
          <w:spacing w:val="-2"/>
          <w:sz w:val="24"/>
          <w:szCs w:val="24"/>
        </w:rPr>
        <w:t>е</w:t>
      </w:r>
      <w:r w:rsidR="00817B1F" w:rsidRPr="006A5012">
        <w:rPr>
          <w:spacing w:val="-2"/>
          <w:sz w:val="24"/>
          <w:szCs w:val="24"/>
        </w:rPr>
        <w:t xml:space="preserve">однородностей. </w:t>
      </w:r>
      <w:r w:rsidR="00A851A5" w:rsidRPr="006A5012">
        <w:rPr>
          <w:spacing w:val="-2"/>
          <w:sz w:val="24"/>
          <w:szCs w:val="24"/>
        </w:rPr>
        <w:t xml:space="preserve">От размеров структурных элементов зависит прочность и сжимаемость грунтов. </w:t>
      </w:r>
      <w:r w:rsidR="00817B1F" w:rsidRPr="006A5012">
        <w:rPr>
          <w:spacing w:val="-2"/>
          <w:sz w:val="24"/>
          <w:szCs w:val="24"/>
        </w:rPr>
        <w:t>П</w:t>
      </w:r>
      <w:r w:rsidRPr="006A5012">
        <w:rPr>
          <w:spacing w:val="-2"/>
          <w:sz w:val="24"/>
          <w:szCs w:val="24"/>
        </w:rPr>
        <w:t>ри компрессионном сжатии</w:t>
      </w:r>
      <w:r w:rsidR="007A193A" w:rsidRPr="006A5012">
        <w:rPr>
          <w:spacing w:val="-2"/>
          <w:sz w:val="24"/>
          <w:szCs w:val="24"/>
        </w:rPr>
        <w:t xml:space="preserve"> постоянно возрастающей нагрузкой</w:t>
      </w:r>
      <w:r w:rsidR="00A851A5" w:rsidRPr="006A5012">
        <w:rPr>
          <w:spacing w:val="-2"/>
          <w:sz w:val="24"/>
          <w:szCs w:val="24"/>
        </w:rPr>
        <w:t xml:space="preserve"> </w:t>
      </w:r>
      <w:r w:rsidR="00817B1F" w:rsidRPr="006A5012">
        <w:rPr>
          <w:spacing w:val="-2"/>
          <w:sz w:val="24"/>
          <w:szCs w:val="24"/>
        </w:rPr>
        <w:t xml:space="preserve">скачкообразность </w:t>
      </w:r>
      <w:r w:rsidR="00A851A5" w:rsidRPr="006A5012">
        <w:rPr>
          <w:spacing w:val="-2"/>
          <w:sz w:val="24"/>
          <w:szCs w:val="24"/>
        </w:rPr>
        <w:t>развития п</w:t>
      </w:r>
      <w:r w:rsidR="00A851A5" w:rsidRPr="006A5012">
        <w:rPr>
          <w:spacing w:val="-2"/>
          <w:sz w:val="24"/>
          <w:szCs w:val="24"/>
        </w:rPr>
        <w:t>о</w:t>
      </w:r>
      <w:r w:rsidR="00A851A5" w:rsidRPr="006A5012">
        <w:rPr>
          <w:spacing w:val="-2"/>
          <w:sz w:val="24"/>
          <w:szCs w:val="24"/>
        </w:rPr>
        <w:t xml:space="preserve">верхностей скольжения </w:t>
      </w:r>
      <w:r w:rsidR="00817B1F" w:rsidRPr="006A5012">
        <w:rPr>
          <w:spacing w:val="-2"/>
          <w:sz w:val="24"/>
          <w:szCs w:val="24"/>
        </w:rPr>
        <w:t xml:space="preserve">порождает, вследствие кооперативного эффекта, </w:t>
      </w:r>
      <w:r w:rsidR="00A851A5" w:rsidRPr="006A5012">
        <w:rPr>
          <w:spacing w:val="-2"/>
          <w:sz w:val="24"/>
          <w:szCs w:val="24"/>
        </w:rPr>
        <w:t>скачкообразность разв</w:t>
      </w:r>
      <w:r w:rsidR="00A851A5" w:rsidRPr="006A5012">
        <w:rPr>
          <w:spacing w:val="-2"/>
          <w:sz w:val="24"/>
          <w:szCs w:val="24"/>
        </w:rPr>
        <w:t>и</w:t>
      </w:r>
      <w:r w:rsidR="00A851A5" w:rsidRPr="006A5012">
        <w:rPr>
          <w:spacing w:val="-2"/>
          <w:sz w:val="24"/>
          <w:szCs w:val="24"/>
        </w:rPr>
        <w:t xml:space="preserve">тия деформации и, соответственно, </w:t>
      </w:r>
      <w:r w:rsidR="00817B1F" w:rsidRPr="006A5012">
        <w:rPr>
          <w:spacing w:val="-2"/>
          <w:sz w:val="24"/>
          <w:szCs w:val="24"/>
        </w:rPr>
        <w:t>цикличность скорости деформации образца</w:t>
      </w:r>
      <w:r w:rsidRPr="006A5012">
        <w:rPr>
          <w:spacing w:val="-2"/>
          <w:sz w:val="24"/>
          <w:szCs w:val="24"/>
        </w:rPr>
        <w:t xml:space="preserve">. </w:t>
      </w:r>
      <w:r w:rsidR="00835F23" w:rsidRPr="006A5012">
        <w:rPr>
          <w:spacing w:val="-2"/>
          <w:sz w:val="24"/>
          <w:szCs w:val="24"/>
        </w:rPr>
        <w:t>Поэтому</w:t>
      </w:r>
      <w:r w:rsidR="00A851A5" w:rsidRPr="006A5012">
        <w:rPr>
          <w:spacing w:val="-2"/>
          <w:sz w:val="24"/>
          <w:szCs w:val="24"/>
        </w:rPr>
        <w:t xml:space="preserve"> </w:t>
      </w:r>
      <w:r w:rsidR="006E0BA1" w:rsidRPr="006A5012">
        <w:rPr>
          <w:spacing w:val="-2"/>
          <w:sz w:val="24"/>
          <w:szCs w:val="24"/>
        </w:rPr>
        <w:t>ч</w:t>
      </w:r>
      <w:r w:rsidRPr="006A5012">
        <w:rPr>
          <w:spacing w:val="-2"/>
          <w:sz w:val="24"/>
          <w:szCs w:val="24"/>
        </w:rPr>
        <w:t xml:space="preserve">исло </w:t>
      </w:r>
      <w:r w:rsidR="00A851A5" w:rsidRPr="006A5012">
        <w:rPr>
          <w:spacing w:val="-2"/>
          <w:sz w:val="24"/>
          <w:szCs w:val="24"/>
        </w:rPr>
        <w:t xml:space="preserve">структурных элементов </w:t>
      </w:r>
      <w:r w:rsidRPr="006A5012">
        <w:rPr>
          <w:spacing w:val="-2"/>
          <w:sz w:val="24"/>
          <w:szCs w:val="24"/>
        </w:rPr>
        <w:t>агрегатов в направлении оси сжатия равно удвоенному числу циклов скорости деформации</w:t>
      </w:r>
      <w:r w:rsidR="00835F23" w:rsidRPr="006A5012">
        <w:rPr>
          <w:spacing w:val="-2"/>
          <w:sz w:val="24"/>
          <w:szCs w:val="24"/>
        </w:rPr>
        <w:t>, так как образец грунта испытывает давление от двух штампов прибора о</w:t>
      </w:r>
      <w:r w:rsidR="00835F23" w:rsidRPr="006A5012">
        <w:rPr>
          <w:spacing w:val="-2"/>
          <w:sz w:val="24"/>
          <w:szCs w:val="24"/>
        </w:rPr>
        <w:t>д</w:t>
      </w:r>
      <w:r w:rsidR="00835F23" w:rsidRPr="006A5012">
        <w:rPr>
          <w:spacing w:val="-2"/>
          <w:sz w:val="24"/>
          <w:szCs w:val="24"/>
        </w:rPr>
        <w:t>новременно</w:t>
      </w:r>
      <w:r w:rsidR="00061820" w:rsidRPr="006A5012">
        <w:rPr>
          <w:spacing w:val="-2"/>
          <w:sz w:val="24"/>
          <w:szCs w:val="24"/>
        </w:rPr>
        <w:t>, а поверхности скольжения</w:t>
      </w:r>
      <w:r w:rsidR="00835F23" w:rsidRPr="006A5012">
        <w:rPr>
          <w:spacing w:val="-2"/>
          <w:sz w:val="24"/>
          <w:szCs w:val="24"/>
        </w:rPr>
        <w:t xml:space="preserve"> </w:t>
      </w:r>
      <w:r w:rsidR="00061820" w:rsidRPr="006A5012">
        <w:rPr>
          <w:spacing w:val="-2"/>
          <w:sz w:val="24"/>
          <w:szCs w:val="24"/>
        </w:rPr>
        <w:t>развиваются от них вглубь образца</w:t>
      </w:r>
      <w:r w:rsidRPr="006A5012">
        <w:rPr>
          <w:spacing w:val="-2"/>
          <w:sz w:val="24"/>
          <w:szCs w:val="24"/>
        </w:rPr>
        <w:t xml:space="preserve"> [</w:t>
      </w:r>
      <w:r w:rsidR="00342A69" w:rsidRPr="006A5012">
        <w:rPr>
          <w:spacing w:val="-2"/>
          <w:sz w:val="24"/>
          <w:szCs w:val="24"/>
        </w:rPr>
        <w:t>7</w:t>
      </w:r>
      <w:r w:rsidRPr="006A5012">
        <w:rPr>
          <w:spacing w:val="-2"/>
          <w:sz w:val="24"/>
          <w:szCs w:val="24"/>
        </w:rPr>
        <w:t>]</w:t>
      </w:r>
      <w:r w:rsidRPr="006A5012">
        <w:rPr>
          <w:sz w:val="24"/>
          <w:szCs w:val="24"/>
        </w:rPr>
        <w:t>.</w:t>
      </w:r>
      <w:r w:rsidR="00A051EE" w:rsidRPr="006A5012">
        <w:rPr>
          <w:sz w:val="24"/>
          <w:szCs w:val="24"/>
        </w:rPr>
        <w:t xml:space="preserve"> </w:t>
      </w:r>
    </w:p>
    <w:p w:rsidR="003B6043" w:rsidRPr="006A5012" w:rsidRDefault="003B6043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 xml:space="preserve">Таким образом, </w:t>
      </w:r>
      <w:r w:rsidR="0068146E" w:rsidRPr="006A5012">
        <w:rPr>
          <w:sz w:val="24"/>
          <w:szCs w:val="24"/>
        </w:rPr>
        <w:t xml:space="preserve">усовершенствованный метод определения характеристик насыпного грунта </w:t>
      </w:r>
      <w:r w:rsidR="00F07E00" w:rsidRPr="006A5012">
        <w:rPr>
          <w:sz w:val="24"/>
          <w:szCs w:val="24"/>
        </w:rPr>
        <w:t>позволяет</w:t>
      </w:r>
      <w:r w:rsidR="001E1B77" w:rsidRPr="006A5012">
        <w:rPr>
          <w:sz w:val="24"/>
          <w:szCs w:val="24"/>
        </w:rPr>
        <w:t>:</w:t>
      </w:r>
      <w:r w:rsidR="004731B0" w:rsidRPr="006A5012">
        <w:rPr>
          <w:sz w:val="24"/>
          <w:szCs w:val="24"/>
        </w:rPr>
        <w:t xml:space="preserve"> </w:t>
      </w:r>
    </w:p>
    <w:p w:rsidR="0000325D" w:rsidRPr="006A5012" w:rsidRDefault="0000325D" w:rsidP="00E168D2">
      <w:pPr>
        <w:pStyle w:val="a7"/>
        <w:tabs>
          <w:tab w:val="left" w:pos="1276"/>
        </w:tabs>
        <w:autoSpaceDE w:val="0"/>
        <w:autoSpaceDN w:val="0"/>
        <w:adjustRightInd w:val="0"/>
        <w:spacing w:before="40" w:line="240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 xml:space="preserve">- получать расширенный комплекс характеристик грунта </w:t>
      </w:r>
      <w:r w:rsidR="00565F7D" w:rsidRPr="006A5012">
        <w:rPr>
          <w:sz w:val="24"/>
          <w:szCs w:val="24"/>
        </w:rPr>
        <w:t>при</w:t>
      </w:r>
      <w:r w:rsidRPr="006A5012">
        <w:rPr>
          <w:sz w:val="24"/>
          <w:szCs w:val="24"/>
        </w:rPr>
        <w:t xml:space="preserve"> </w:t>
      </w:r>
      <w:r w:rsidR="00565F7D" w:rsidRPr="006A5012">
        <w:rPr>
          <w:sz w:val="24"/>
          <w:szCs w:val="24"/>
        </w:rPr>
        <w:t xml:space="preserve">испытании </w:t>
      </w:r>
      <w:r w:rsidRPr="006A5012">
        <w:rPr>
          <w:sz w:val="24"/>
          <w:szCs w:val="24"/>
        </w:rPr>
        <w:t>одно</w:t>
      </w:r>
      <w:r w:rsidR="00565F7D" w:rsidRPr="006A5012">
        <w:rPr>
          <w:sz w:val="24"/>
          <w:szCs w:val="24"/>
        </w:rPr>
        <w:t>го</w:t>
      </w:r>
      <w:r w:rsidRPr="006A5012">
        <w:rPr>
          <w:sz w:val="24"/>
          <w:szCs w:val="24"/>
        </w:rPr>
        <w:t xml:space="preserve"> образц</w:t>
      </w:r>
      <w:r w:rsidR="00565F7D" w:rsidRPr="006A5012">
        <w:rPr>
          <w:sz w:val="24"/>
          <w:szCs w:val="24"/>
        </w:rPr>
        <w:t>а</w:t>
      </w:r>
      <w:r w:rsidRPr="006A5012">
        <w:rPr>
          <w:sz w:val="24"/>
          <w:szCs w:val="24"/>
        </w:rPr>
        <w:t>;</w:t>
      </w:r>
    </w:p>
    <w:p w:rsidR="002040DD" w:rsidRPr="006A5012" w:rsidRDefault="002040DD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38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lastRenderedPageBreak/>
        <w:t xml:space="preserve">- повышает достоверность результатов за счет </w:t>
      </w:r>
      <w:proofErr w:type="spellStart"/>
      <w:r w:rsidRPr="006A5012">
        <w:rPr>
          <w:sz w:val="24"/>
          <w:szCs w:val="24"/>
        </w:rPr>
        <w:t>нагружения-разгружения</w:t>
      </w:r>
      <w:proofErr w:type="spellEnd"/>
      <w:r w:rsidRPr="006A5012">
        <w:rPr>
          <w:sz w:val="24"/>
          <w:szCs w:val="24"/>
        </w:rPr>
        <w:t xml:space="preserve"> образц</w:t>
      </w:r>
      <w:r w:rsidR="00061820" w:rsidRPr="006A5012">
        <w:rPr>
          <w:sz w:val="24"/>
          <w:szCs w:val="24"/>
        </w:rPr>
        <w:t xml:space="preserve">а грунта постоянно возрастающим и постоянно убывающим </w:t>
      </w:r>
      <w:r w:rsidRPr="006A5012">
        <w:rPr>
          <w:sz w:val="24"/>
          <w:szCs w:val="24"/>
        </w:rPr>
        <w:t>давлением, что более соответствует услов</w:t>
      </w:r>
      <w:r w:rsidRPr="006A5012">
        <w:rPr>
          <w:sz w:val="24"/>
          <w:szCs w:val="24"/>
        </w:rPr>
        <w:t>и</w:t>
      </w:r>
      <w:r w:rsidRPr="006A5012">
        <w:rPr>
          <w:sz w:val="24"/>
          <w:szCs w:val="24"/>
        </w:rPr>
        <w:t>ям уплотнения грунта катком на строительной площадке</w:t>
      </w:r>
      <w:r w:rsidR="00835F23" w:rsidRPr="006A5012">
        <w:rPr>
          <w:sz w:val="24"/>
          <w:szCs w:val="24"/>
        </w:rPr>
        <w:t>, и точность за счет частой регистрации значений давления и осевых деформаций</w:t>
      </w:r>
      <w:r w:rsidR="00436E39" w:rsidRPr="006A5012">
        <w:rPr>
          <w:sz w:val="24"/>
          <w:szCs w:val="24"/>
        </w:rPr>
        <w:t xml:space="preserve"> сжатия и расширения</w:t>
      </w:r>
      <w:r w:rsidRPr="006A5012">
        <w:rPr>
          <w:sz w:val="24"/>
          <w:szCs w:val="24"/>
        </w:rPr>
        <w:t>;</w:t>
      </w:r>
    </w:p>
    <w:p w:rsidR="009A3A7D" w:rsidRPr="006A5012" w:rsidRDefault="00154564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38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-</w:t>
      </w:r>
      <w:r w:rsidR="001E1B77" w:rsidRPr="006A5012">
        <w:rPr>
          <w:sz w:val="24"/>
          <w:szCs w:val="24"/>
        </w:rPr>
        <w:t xml:space="preserve"> </w:t>
      </w:r>
      <w:r w:rsidR="00FD0F4E" w:rsidRPr="006A5012">
        <w:rPr>
          <w:sz w:val="24"/>
          <w:szCs w:val="24"/>
        </w:rPr>
        <w:t xml:space="preserve">фиксировать </w:t>
      </w:r>
      <w:r w:rsidR="00835F23" w:rsidRPr="006A5012">
        <w:rPr>
          <w:sz w:val="24"/>
          <w:szCs w:val="24"/>
        </w:rPr>
        <w:t>присущий грунту</w:t>
      </w:r>
      <w:r w:rsidR="009A6441" w:rsidRPr="006A5012">
        <w:rPr>
          <w:sz w:val="24"/>
          <w:szCs w:val="24"/>
        </w:rPr>
        <w:t xml:space="preserve"> </w:t>
      </w:r>
      <w:r w:rsidR="001E1B77" w:rsidRPr="006A5012">
        <w:rPr>
          <w:sz w:val="24"/>
          <w:szCs w:val="24"/>
        </w:rPr>
        <w:t xml:space="preserve">циклический характер скорости деформации </w:t>
      </w:r>
      <w:r w:rsidR="009A6441" w:rsidRPr="006A5012">
        <w:rPr>
          <w:sz w:val="24"/>
          <w:szCs w:val="24"/>
        </w:rPr>
        <w:t xml:space="preserve">образца грунта </w:t>
      </w:r>
      <w:r w:rsidR="001E1B77" w:rsidRPr="006A5012">
        <w:rPr>
          <w:sz w:val="24"/>
          <w:szCs w:val="24"/>
        </w:rPr>
        <w:t>при постоянно возрастающем и постоянно убывающем давлении</w:t>
      </w:r>
      <w:r w:rsidR="009A6441" w:rsidRPr="006A5012">
        <w:rPr>
          <w:sz w:val="24"/>
          <w:szCs w:val="24"/>
        </w:rPr>
        <w:t xml:space="preserve">, который при </w:t>
      </w:r>
      <w:proofErr w:type="spellStart"/>
      <w:r w:rsidR="009A6441" w:rsidRPr="006A5012">
        <w:rPr>
          <w:sz w:val="24"/>
          <w:szCs w:val="24"/>
        </w:rPr>
        <w:t>нагруж</w:t>
      </w:r>
      <w:r w:rsidR="009A6441" w:rsidRPr="006A5012">
        <w:rPr>
          <w:sz w:val="24"/>
          <w:szCs w:val="24"/>
        </w:rPr>
        <w:t>е</w:t>
      </w:r>
      <w:r w:rsidR="009A6441" w:rsidRPr="006A5012">
        <w:rPr>
          <w:sz w:val="24"/>
          <w:szCs w:val="24"/>
        </w:rPr>
        <w:t>нии</w:t>
      </w:r>
      <w:r w:rsidR="00061820" w:rsidRPr="006A5012">
        <w:rPr>
          <w:sz w:val="24"/>
          <w:szCs w:val="24"/>
        </w:rPr>
        <w:t>-разгружении</w:t>
      </w:r>
      <w:proofErr w:type="spellEnd"/>
      <w:r w:rsidR="009A6441" w:rsidRPr="006A5012">
        <w:rPr>
          <w:sz w:val="24"/>
          <w:szCs w:val="24"/>
        </w:rPr>
        <w:t xml:space="preserve"> образца грунта ступенью давления за</w:t>
      </w:r>
      <w:r w:rsidR="00835F23" w:rsidRPr="006A5012">
        <w:rPr>
          <w:sz w:val="24"/>
          <w:szCs w:val="24"/>
        </w:rPr>
        <w:t>фиксировать не</w:t>
      </w:r>
      <w:r w:rsidR="009A6441" w:rsidRPr="006A5012">
        <w:rPr>
          <w:sz w:val="24"/>
          <w:szCs w:val="24"/>
        </w:rPr>
        <w:t>возможно</w:t>
      </w:r>
      <w:r w:rsidR="001E1B77" w:rsidRPr="006A5012">
        <w:rPr>
          <w:sz w:val="24"/>
          <w:szCs w:val="24"/>
        </w:rPr>
        <w:t>;</w:t>
      </w:r>
    </w:p>
    <w:p w:rsidR="009A3A7D" w:rsidRPr="006A5012" w:rsidRDefault="00154564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38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-</w:t>
      </w:r>
      <w:r w:rsidR="006A77DD" w:rsidRPr="006A5012">
        <w:rPr>
          <w:sz w:val="24"/>
          <w:szCs w:val="24"/>
        </w:rPr>
        <w:t xml:space="preserve"> </w:t>
      </w:r>
      <w:r w:rsidR="001E1B77" w:rsidRPr="006A5012">
        <w:rPr>
          <w:sz w:val="24"/>
          <w:szCs w:val="24"/>
        </w:rPr>
        <w:t>определ</w:t>
      </w:r>
      <w:r w:rsidR="00FD0F4E" w:rsidRPr="006A5012">
        <w:rPr>
          <w:sz w:val="24"/>
          <w:szCs w:val="24"/>
        </w:rPr>
        <w:t>я</w:t>
      </w:r>
      <w:r w:rsidR="001E1B77" w:rsidRPr="006A5012">
        <w:rPr>
          <w:sz w:val="24"/>
          <w:szCs w:val="24"/>
        </w:rPr>
        <w:t>ть соотношение</w:t>
      </w:r>
      <w:r w:rsidR="006A77DD" w:rsidRPr="006A5012">
        <w:rPr>
          <w:sz w:val="24"/>
          <w:szCs w:val="24"/>
        </w:rPr>
        <w:t xml:space="preserve"> упругой и неупругой деформации </w:t>
      </w:r>
      <w:r w:rsidR="00A756A2" w:rsidRPr="006A5012">
        <w:rPr>
          <w:sz w:val="24"/>
          <w:szCs w:val="24"/>
        </w:rPr>
        <w:t>при уплотнении насыпного грунта</w:t>
      </w:r>
      <w:r w:rsidR="002812A1" w:rsidRPr="006A5012">
        <w:rPr>
          <w:sz w:val="24"/>
          <w:szCs w:val="24"/>
        </w:rPr>
        <w:t>, о</w:t>
      </w:r>
      <w:r w:rsidR="00835F23" w:rsidRPr="006A5012">
        <w:rPr>
          <w:sz w:val="24"/>
          <w:szCs w:val="24"/>
        </w:rPr>
        <w:t>снованного на измерении присущего</w:t>
      </w:r>
      <w:r w:rsidR="002812A1" w:rsidRPr="006A5012">
        <w:rPr>
          <w:sz w:val="24"/>
          <w:szCs w:val="24"/>
        </w:rPr>
        <w:t xml:space="preserve"> грунту </w:t>
      </w:r>
      <w:r w:rsidR="00835F23" w:rsidRPr="006A5012">
        <w:rPr>
          <w:sz w:val="24"/>
          <w:szCs w:val="24"/>
        </w:rPr>
        <w:t>циклического характера скорости дефо</w:t>
      </w:r>
      <w:r w:rsidR="00835F23" w:rsidRPr="006A5012">
        <w:rPr>
          <w:sz w:val="24"/>
          <w:szCs w:val="24"/>
        </w:rPr>
        <w:t>р</w:t>
      </w:r>
      <w:r w:rsidR="00835F23" w:rsidRPr="006A5012">
        <w:rPr>
          <w:sz w:val="24"/>
          <w:szCs w:val="24"/>
        </w:rPr>
        <w:t>мации</w:t>
      </w:r>
      <w:r w:rsidR="00812725" w:rsidRPr="006A5012">
        <w:rPr>
          <w:sz w:val="24"/>
          <w:szCs w:val="24"/>
        </w:rPr>
        <w:t>, что необходимо для контроля расчетов основания сооружения;</w:t>
      </w:r>
    </w:p>
    <w:p w:rsidR="009A3A7D" w:rsidRPr="006A5012" w:rsidRDefault="00154564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38" w:lineRule="auto"/>
        <w:ind w:left="0" w:right="1" w:firstLine="709"/>
        <w:jc w:val="both"/>
        <w:rPr>
          <w:spacing w:val="-4"/>
          <w:sz w:val="24"/>
          <w:szCs w:val="24"/>
        </w:rPr>
      </w:pPr>
      <w:r w:rsidRPr="006A5012">
        <w:rPr>
          <w:spacing w:val="-4"/>
          <w:sz w:val="24"/>
          <w:szCs w:val="24"/>
        </w:rPr>
        <w:t>-</w:t>
      </w:r>
      <w:r w:rsidR="00A756A2" w:rsidRPr="006A5012">
        <w:rPr>
          <w:spacing w:val="-4"/>
          <w:sz w:val="24"/>
          <w:szCs w:val="24"/>
        </w:rPr>
        <w:t xml:space="preserve"> </w:t>
      </w:r>
      <w:r w:rsidR="001E1B77" w:rsidRPr="006A5012">
        <w:rPr>
          <w:spacing w:val="-4"/>
          <w:sz w:val="24"/>
          <w:szCs w:val="24"/>
        </w:rPr>
        <w:t>оцени</w:t>
      </w:r>
      <w:r w:rsidR="00FD0F4E" w:rsidRPr="006A5012">
        <w:rPr>
          <w:spacing w:val="-4"/>
          <w:sz w:val="24"/>
          <w:szCs w:val="24"/>
        </w:rPr>
        <w:t>ва</w:t>
      </w:r>
      <w:r w:rsidR="001E1B77" w:rsidRPr="006A5012">
        <w:rPr>
          <w:spacing w:val="-4"/>
          <w:sz w:val="24"/>
          <w:szCs w:val="24"/>
        </w:rPr>
        <w:t xml:space="preserve">ть количественно развитие </w:t>
      </w:r>
      <w:r w:rsidR="00A756A2" w:rsidRPr="006A5012">
        <w:rPr>
          <w:spacing w:val="-4"/>
          <w:sz w:val="24"/>
          <w:szCs w:val="24"/>
        </w:rPr>
        <w:t>структурности грунт</w:t>
      </w:r>
      <w:r w:rsidR="00061820" w:rsidRPr="006A5012">
        <w:rPr>
          <w:spacing w:val="-4"/>
          <w:sz w:val="24"/>
          <w:szCs w:val="24"/>
        </w:rPr>
        <w:t>ов при разной влажности и разных</w:t>
      </w:r>
      <w:r w:rsidR="00A756A2" w:rsidRPr="006A5012">
        <w:rPr>
          <w:spacing w:val="-4"/>
          <w:sz w:val="24"/>
          <w:szCs w:val="24"/>
        </w:rPr>
        <w:t xml:space="preserve"> </w:t>
      </w:r>
      <w:r w:rsidR="00061820" w:rsidRPr="006A5012">
        <w:rPr>
          <w:spacing w:val="-4"/>
          <w:sz w:val="24"/>
          <w:szCs w:val="24"/>
        </w:rPr>
        <w:t xml:space="preserve">диапазонах статического давления </w:t>
      </w:r>
      <w:r w:rsidR="00A756A2" w:rsidRPr="006A5012">
        <w:rPr>
          <w:spacing w:val="-4"/>
          <w:sz w:val="24"/>
          <w:szCs w:val="24"/>
        </w:rPr>
        <w:t>на них</w:t>
      </w:r>
      <w:r w:rsidR="00812725" w:rsidRPr="006A5012">
        <w:rPr>
          <w:spacing w:val="-4"/>
          <w:sz w:val="24"/>
          <w:szCs w:val="24"/>
        </w:rPr>
        <w:t xml:space="preserve"> для направленного регулирования состава и механич</w:t>
      </w:r>
      <w:r w:rsidR="00812725" w:rsidRPr="006A5012">
        <w:rPr>
          <w:spacing w:val="-4"/>
          <w:sz w:val="24"/>
          <w:szCs w:val="24"/>
        </w:rPr>
        <w:t>е</w:t>
      </w:r>
      <w:r w:rsidR="00812725" w:rsidRPr="006A5012">
        <w:rPr>
          <w:spacing w:val="-4"/>
          <w:sz w:val="24"/>
          <w:szCs w:val="24"/>
        </w:rPr>
        <w:t>ских свойств</w:t>
      </w:r>
      <w:r w:rsidR="000701A2" w:rsidRPr="006A5012">
        <w:rPr>
          <w:spacing w:val="-4"/>
          <w:sz w:val="24"/>
          <w:szCs w:val="24"/>
        </w:rPr>
        <w:t xml:space="preserve"> </w:t>
      </w:r>
      <w:r w:rsidR="00812725" w:rsidRPr="006A5012">
        <w:rPr>
          <w:spacing w:val="-4"/>
          <w:sz w:val="24"/>
          <w:szCs w:val="24"/>
        </w:rPr>
        <w:t>уплотненного грунта</w:t>
      </w:r>
      <w:r w:rsidR="00D66412" w:rsidRPr="006A5012">
        <w:rPr>
          <w:spacing w:val="-4"/>
          <w:sz w:val="24"/>
          <w:szCs w:val="24"/>
        </w:rPr>
        <w:t xml:space="preserve">, например, </w:t>
      </w:r>
      <w:r w:rsidR="001D40F7" w:rsidRPr="006A5012">
        <w:rPr>
          <w:spacing w:val="-4"/>
          <w:sz w:val="24"/>
          <w:szCs w:val="24"/>
        </w:rPr>
        <w:t>путем введения в грунт песчаных и пылеватых фра</w:t>
      </w:r>
      <w:r w:rsidR="001D40F7" w:rsidRPr="006A5012">
        <w:rPr>
          <w:spacing w:val="-4"/>
          <w:sz w:val="24"/>
          <w:szCs w:val="24"/>
        </w:rPr>
        <w:t>к</w:t>
      </w:r>
      <w:r w:rsidR="001D40F7" w:rsidRPr="006A5012">
        <w:rPr>
          <w:spacing w:val="-4"/>
          <w:sz w:val="24"/>
          <w:szCs w:val="24"/>
        </w:rPr>
        <w:t>ций можно снизить обобщенный  размер структурных элементов, повысить их прочность и жес</w:t>
      </w:r>
      <w:r w:rsidR="001D40F7" w:rsidRPr="006A5012">
        <w:rPr>
          <w:spacing w:val="-4"/>
          <w:sz w:val="24"/>
          <w:szCs w:val="24"/>
        </w:rPr>
        <w:t>т</w:t>
      </w:r>
      <w:r w:rsidR="001D40F7" w:rsidRPr="006A5012">
        <w:rPr>
          <w:spacing w:val="-4"/>
          <w:sz w:val="24"/>
          <w:szCs w:val="24"/>
        </w:rPr>
        <w:t>кость грунтового основания</w:t>
      </w:r>
      <w:r w:rsidR="00812725" w:rsidRPr="006A5012">
        <w:rPr>
          <w:spacing w:val="-4"/>
          <w:sz w:val="24"/>
          <w:szCs w:val="24"/>
        </w:rPr>
        <w:t>;</w:t>
      </w:r>
    </w:p>
    <w:p w:rsidR="002772FA" w:rsidRPr="006A5012" w:rsidRDefault="00FD0F4E" w:rsidP="00342A69">
      <w:pPr>
        <w:pStyle w:val="a7"/>
        <w:tabs>
          <w:tab w:val="left" w:pos="1276"/>
        </w:tabs>
        <w:autoSpaceDE w:val="0"/>
        <w:autoSpaceDN w:val="0"/>
        <w:adjustRightInd w:val="0"/>
        <w:spacing w:before="40" w:line="238" w:lineRule="auto"/>
        <w:ind w:left="0" w:right="1" w:firstLine="709"/>
        <w:jc w:val="both"/>
        <w:rPr>
          <w:sz w:val="24"/>
          <w:szCs w:val="24"/>
        </w:rPr>
      </w:pPr>
      <w:r w:rsidRPr="006A5012">
        <w:rPr>
          <w:spacing w:val="-2"/>
          <w:sz w:val="24"/>
          <w:szCs w:val="24"/>
        </w:rPr>
        <w:t xml:space="preserve">- определять </w:t>
      </w:r>
      <w:r w:rsidR="002772FA" w:rsidRPr="006A5012">
        <w:rPr>
          <w:spacing w:val="-2"/>
          <w:sz w:val="24"/>
          <w:szCs w:val="24"/>
        </w:rPr>
        <w:t>обобщенный размер структурных элементов, взаимодействующих между с</w:t>
      </w:r>
      <w:r w:rsidR="002772FA" w:rsidRPr="006A5012">
        <w:rPr>
          <w:spacing w:val="-2"/>
          <w:sz w:val="24"/>
          <w:szCs w:val="24"/>
        </w:rPr>
        <w:t>о</w:t>
      </w:r>
      <w:r w:rsidR="002772FA" w:rsidRPr="006A5012">
        <w:rPr>
          <w:spacing w:val="-2"/>
          <w:sz w:val="24"/>
          <w:szCs w:val="24"/>
        </w:rPr>
        <w:t>бой (через поверхности скольжения) в образце при внешнем механическом воздействии на него, без разрушения образца на составляющие агрегаты</w:t>
      </w:r>
      <w:r w:rsidR="002772FA" w:rsidRPr="006A5012">
        <w:rPr>
          <w:sz w:val="24"/>
          <w:szCs w:val="24"/>
        </w:rPr>
        <w:t xml:space="preserve">. </w:t>
      </w:r>
    </w:p>
    <w:p w:rsidR="00097460" w:rsidRPr="006A5012" w:rsidRDefault="00830E97" w:rsidP="00342A69">
      <w:pPr>
        <w:spacing w:after="0" w:line="238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A501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Литература</w:t>
      </w:r>
      <w:r w:rsidRPr="006A501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705349" w:rsidRPr="006A5012" w:rsidRDefault="000F024B" w:rsidP="00342A69">
      <w:pPr>
        <w:pStyle w:val="a7"/>
        <w:numPr>
          <w:ilvl w:val="0"/>
          <w:numId w:val="6"/>
        </w:numPr>
        <w:tabs>
          <w:tab w:val="left" w:pos="993"/>
        </w:tabs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rFonts w:eastAsia="Times New Roman"/>
          <w:sz w:val="24"/>
          <w:szCs w:val="24"/>
          <w:lang w:eastAsia="ru-RU"/>
        </w:rPr>
        <w:t xml:space="preserve">Руководство по геотехническому </w:t>
      </w:r>
      <w:proofErr w:type="gramStart"/>
      <w:r w:rsidRPr="006A5012">
        <w:rPr>
          <w:rFonts w:eastAsia="Times New Roman"/>
          <w:sz w:val="24"/>
          <w:szCs w:val="24"/>
          <w:lang w:eastAsia="ru-RU"/>
        </w:rPr>
        <w:t>контролю за</w:t>
      </w:r>
      <w:proofErr w:type="gramEnd"/>
      <w:r w:rsidRPr="006A5012">
        <w:rPr>
          <w:rFonts w:eastAsia="Times New Roman"/>
          <w:sz w:val="24"/>
          <w:szCs w:val="24"/>
          <w:lang w:eastAsia="ru-RU"/>
        </w:rPr>
        <w:t xml:space="preserve"> подготовкой оснований и возведением грунтовых сооружений в энергетическом строительстве. РД 34 15.073-91. – Л.: </w:t>
      </w:r>
      <w:proofErr w:type="spellStart"/>
      <w:r w:rsidRPr="006A5012">
        <w:rPr>
          <w:rFonts w:eastAsia="Times New Roman"/>
          <w:sz w:val="24"/>
          <w:szCs w:val="24"/>
          <w:lang w:eastAsia="ru-RU"/>
        </w:rPr>
        <w:t>ВНИИГидр</w:t>
      </w:r>
      <w:r w:rsidRPr="006A5012">
        <w:rPr>
          <w:rFonts w:eastAsia="Times New Roman"/>
          <w:sz w:val="24"/>
          <w:szCs w:val="24"/>
          <w:lang w:eastAsia="ru-RU"/>
        </w:rPr>
        <w:t>о</w:t>
      </w:r>
      <w:r w:rsidRPr="006A5012">
        <w:rPr>
          <w:rFonts w:eastAsia="Times New Roman"/>
          <w:sz w:val="24"/>
          <w:szCs w:val="24"/>
          <w:lang w:eastAsia="ru-RU"/>
        </w:rPr>
        <w:t>техники</w:t>
      </w:r>
      <w:proofErr w:type="spellEnd"/>
      <w:r w:rsidRPr="006A5012">
        <w:rPr>
          <w:rFonts w:eastAsia="Times New Roman"/>
          <w:sz w:val="24"/>
          <w:szCs w:val="24"/>
          <w:lang w:eastAsia="ru-RU"/>
        </w:rPr>
        <w:t xml:space="preserve"> им. Б.Е. Веденеева, 1991. – 434 с.</w:t>
      </w:r>
    </w:p>
    <w:p w:rsidR="001176CA" w:rsidRPr="006A5012" w:rsidRDefault="001176CA" w:rsidP="00342A69">
      <w:pPr>
        <w:pStyle w:val="a7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 xml:space="preserve">Патент на изобретение РФ № 2699554, </w:t>
      </w:r>
      <w:r w:rsidRPr="006A5012">
        <w:rPr>
          <w:bCs/>
          <w:iCs/>
          <w:sz w:val="24"/>
          <w:szCs w:val="24"/>
        </w:rPr>
        <w:t xml:space="preserve">G01N 33/24. </w:t>
      </w:r>
      <w:r w:rsidRPr="006A5012">
        <w:rPr>
          <w:bCs/>
          <w:sz w:val="24"/>
          <w:szCs w:val="24"/>
        </w:rPr>
        <w:t>Способ определения максимал</w:t>
      </w:r>
      <w:r w:rsidRPr="006A5012">
        <w:rPr>
          <w:bCs/>
          <w:sz w:val="24"/>
          <w:szCs w:val="24"/>
        </w:rPr>
        <w:t>ь</w:t>
      </w:r>
      <w:r w:rsidRPr="006A5012">
        <w:rPr>
          <w:bCs/>
          <w:sz w:val="24"/>
          <w:szCs w:val="24"/>
        </w:rPr>
        <w:t xml:space="preserve">ной плотности и оптимальной влажности грунта </w:t>
      </w:r>
      <w:r w:rsidRPr="006A5012">
        <w:rPr>
          <w:sz w:val="24"/>
          <w:szCs w:val="24"/>
        </w:rPr>
        <w:t>/ Ляшенко П.А., Денисенко В.В., Коваленко В.С., Коломиец Н.С. // Изобретения. Полезные модели, 2019, № 25.</w:t>
      </w:r>
    </w:p>
    <w:p w:rsidR="001176CA" w:rsidRPr="006A5012" w:rsidRDefault="001176CA" w:rsidP="00342A69">
      <w:pPr>
        <w:pStyle w:val="a7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 xml:space="preserve">Патент на изобретение РФ № 2715588, </w:t>
      </w:r>
      <w:r w:rsidRPr="006A5012">
        <w:rPr>
          <w:bCs/>
          <w:iCs/>
          <w:sz w:val="24"/>
          <w:szCs w:val="24"/>
        </w:rPr>
        <w:t>G01N 33/24.</w:t>
      </w:r>
      <w:r w:rsidRPr="006A5012">
        <w:rPr>
          <w:sz w:val="24"/>
          <w:szCs w:val="24"/>
        </w:rPr>
        <w:t xml:space="preserve"> </w:t>
      </w:r>
      <w:r w:rsidRPr="006A5012">
        <w:rPr>
          <w:bCs/>
          <w:sz w:val="24"/>
          <w:szCs w:val="24"/>
        </w:rPr>
        <w:t>Способ определения характер</w:t>
      </w:r>
      <w:r w:rsidRPr="006A5012">
        <w:rPr>
          <w:bCs/>
          <w:sz w:val="24"/>
          <w:szCs w:val="24"/>
        </w:rPr>
        <w:t>и</w:t>
      </w:r>
      <w:r w:rsidRPr="006A5012">
        <w:rPr>
          <w:bCs/>
          <w:sz w:val="24"/>
          <w:szCs w:val="24"/>
        </w:rPr>
        <w:t xml:space="preserve">стик насыпного грунта / </w:t>
      </w:r>
      <w:r w:rsidRPr="006A5012">
        <w:rPr>
          <w:sz w:val="24"/>
          <w:szCs w:val="24"/>
        </w:rPr>
        <w:t>Ляшенко П.А., Денисенко В.В., Коваленко В.С., Коломиец Н.С. // Изобретения. Полезные модели, 2020, № 7.</w:t>
      </w:r>
    </w:p>
    <w:p w:rsidR="006A6D9E" w:rsidRPr="006A5012" w:rsidRDefault="00F153BB" w:rsidP="00342A69">
      <w:pPr>
        <w:pStyle w:val="a7"/>
        <w:numPr>
          <w:ilvl w:val="0"/>
          <w:numId w:val="6"/>
        </w:numPr>
        <w:tabs>
          <w:tab w:val="left" w:pos="993"/>
        </w:tabs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Денисенко В.В., Ляшенко П.А. Автоматический компрессионный прибор АКП-6Н для испытания грунтов постоянно возрастающей нагрузкой // Научные труды Кубанского госуда</w:t>
      </w:r>
      <w:r w:rsidRPr="006A5012">
        <w:rPr>
          <w:sz w:val="24"/>
          <w:szCs w:val="24"/>
        </w:rPr>
        <w:t>р</w:t>
      </w:r>
      <w:r w:rsidRPr="006A5012">
        <w:rPr>
          <w:sz w:val="24"/>
          <w:szCs w:val="24"/>
        </w:rPr>
        <w:t xml:space="preserve">ственного технологического университета, 2016, № 6. – С. 156-169. – </w:t>
      </w:r>
      <w:r w:rsidRPr="006A5012">
        <w:rPr>
          <w:bCs/>
          <w:spacing w:val="-6"/>
          <w:sz w:val="24"/>
          <w:szCs w:val="24"/>
          <w:lang w:val="en-US"/>
        </w:rPr>
        <w:t>URL</w:t>
      </w:r>
      <w:r w:rsidRPr="006A5012">
        <w:rPr>
          <w:bCs/>
          <w:spacing w:val="-6"/>
          <w:sz w:val="24"/>
          <w:szCs w:val="24"/>
        </w:rPr>
        <w:t xml:space="preserve">: </w:t>
      </w:r>
      <w:hyperlink r:id="rId39" w:history="1"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  <w:lang w:val="en-US"/>
          </w:rPr>
          <w:t>http</w:t>
        </w:r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</w:rPr>
          <w:t>://</w:t>
        </w:r>
        <w:proofErr w:type="spellStart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  <w:lang w:val="en-US"/>
          </w:rPr>
          <w:t>ntk</w:t>
        </w:r>
        <w:proofErr w:type="spellEnd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</w:rPr>
          <w:t>.</w:t>
        </w:r>
        <w:proofErr w:type="spellStart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  <w:lang w:val="en-US"/>
          </w:rPr>
          <w:t>kubstu</w:t>
        </w:r>
        <w:proofErr w:type="spellEnd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</w:rPr>
          <w:t>.</w:t>
        </w:r>
        <w:proofErr w:type="spellStart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  <w:lang w:val="en-US"/>
          </w:rPr>
          <w:t>ru</w:t>
        </w:r>
        <w:proofErr w:type="spellEnd"/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</w:rPr>
          <w:t>/</w:t>
        </w:r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  <w:lang w:val="en-US"/>
          </w:rPr>
          <w:t>file</w:t>
        </w:r>
        <w:r w:rsidR="00342A69" w:rsidRPr="006A5012">
          <w:rPr>
            <w:rStyle w:val="aa"/>
            <w:color w:val="auto"/>
            <w:spacing w:val="-6"/>
            <w:sz w:val="24"/>
            <w:szCs w:val="24"/>
            <w:u w:val="none"/>
          </w:rPr>
          <w:t>/1014</w:t>
        </w:r>
      </w:hyperlink>
      <w:r w:rsidRPr="006A5012">
        <w:rPr>
          <w:spacing w:val="-6"/>
          <w:sz w:val="24"/>
          <w:szCs w:val="24"/>
        </w:rPr>
        <w:t>.</w:t>
      </w:r>
    </w:p>
    <w:p w:rsidR="00342A69" w:rsidRPr="006A5012" w:rsidRDefault="00342A69" w:rsidP="00342A69">
      <w:pPr>
        <w:pStyle w:val="a7"/>
        <w:numPr>
          <w:ilvl w:val="0"/>
          <w:numId w:val="6"/>
        </w:numPr>
        <w:tabs>
          <w:tab w:val="left" w:pos="993"/>
        </w:tabs>
        <w:spacing w:after="0" w:line="238" w:lineRule="auto"/>
        <w:ind w:left="0" w:firstLine="709"/>
        <w:jc w:val="both"/>
        <w:rPr>
          <w:spacing w:val="-6"/>
          <w:sz w:val="24"/>
          <w:szCs w:val="24"/>
        </w:rPr>
      </w:pPr>
      <w:r w:rsidRPr="006A5012">
        <w:rPr>
          <w:spacing w:val="-2"/>
          <w:sz w:val="24"/>
          <w:szCs w:val="24"/>
        </w:rPr>
        <w:t xml:space="preserve">Денисенко В.В., Ляшенко П.А. </w:t>
      </w:r>
      <w:r w:rsidRPr="006A5012">
        <w:rPr>
          <w:sz w:val="24"/>
          <w:szCs w:val="24"/>
        </w:rPr>
        <w:t xml:space="preserve">Совершенствование техники и технологии испытания грунтов: монография / </w:t>
      </w:r>
      <w:proofErr w:type="spellStart"/>
      <w:r w:rsidRPr="006A5012">
        <w:rPr>
          <w:iCs/>
          <w:sz w:val="24"/>
          <w:szCs w:val="24"/>
        </w:rPr>
        <w:t>КубГТУ</w:t>
      </w:r>
      <w:proofErr w:type="spellEnd"/>
      <w:r w:rsidRPr="006A5012">
        <w:rPr>
          <w:iCs/>
          <w:sz w:val="24"/>
          <w:szCs w:val="24"/>
        </w:rPr>
        <w:t>. – Краснодар: Изд-в</w:t>
      </w:r>
      <w:proofErr w:type="gramStart"/>
      <w:r w:rsidRPr="006A5012">
        <w:rPr>
          <w:iCs/>
          <w:sz w:val="24"/>
          <w:szCs w:val="24"/>
        </w:rPr>
        <w:t>о ООО</w:t>
      </w:r>
      <w:proofErr w:type="gramEnd"/>
      <w:r w:rsidRPr="006A5012">
        <w:rPr>
          <w:iCs/>
          <w:sz w:val="24"/>
          <w:szCs w:val="24"/>
        </w:rPr>
        <w:t xml:space="preserve"> «</w:t>
      </w:r>
      <w:proofErr w:type="spellStart"/>
      <w:r w:rsidRPr="006A5012">
        <w:rPr>
          <w:iCs/>
          <w:sz w:val="24"/>
          <w:szCs w:val="24"/>
        </w:rPr>
        <w:t>ПринтТерра</w:t>
      </w:r>
      <w:proofErr w:type="spellEnd"/>
      <w:r w:rsidRPr="006A5012">
        <w:rPr>
          <w:iCs/>
          <w:sz w:val="24"/>
          <w:szCs w:val="24"/>
        </w:rPr>
        <w:t>», 2019. – 183 с.</w:t>
      </w:r>
    </w:p>
    <w:p w:rsidR="009853D0" w:rsidRPr="006A5012" w:rsidRDefault="009853D0" w:rsidP="00342A69">
      <w:pPr>
        <w:pStyle w:val="a7"/>
        <w:numPr>
          <w:ilvl w:val="0"/>
          <w:numId w:val="6"/>
        </w:numPr>
        <w:tabs>
          <w:tab w:val="left" w:pos="993"/>
        </w:tabs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spacing w:val="-4"/>
          <w:sz w:val="24"/>
          <w:szCs w:val="24"/>
        </w:rPr>
        <w:t>ГОСТ 5180-2015 Грунты. Методы лабораторного определения физических характер</w:t>
      </w:r>
      <w:r w:rsidRPr="006A5012">
        <w:rPr>
          <w:spacing w:val="-4"/>
          <w:sz w:val="24"/>
          <w:szCs w:val="24"/>
        </w:rPr>
        <w:t>и</w:t>
      </w:r>
      <w:r w:rsidRPr="006A5012">
        <w:rPr>
          <w:spacing w:val="-4"/>
          <w:sz w:val="24"/>
          <w:szCs w:val="24"/>
        </w:rPr>
        <w:t xml:space="preserve">стик. – М.: </w:t>
      </w:r>
      <w:proofErr w:type="spellStart"/>
      <w:r w:rsidRPr="006A5012">
        <w:rPr>
          <w:spacing w:val="-4"/>
          <w:sz w:val="24"/>
          <w:szCs w:val="24"/>
        </w:rPr>
        <w:t>Стандартинформ</w:t>
      </w:r>
      <w:proofErr w:type="spellEnd"/>
      <w:r w:rsidRPr="006A5012">
        <w:rPr>
          <w:spacing w:val="-4"/>
          <w:sz w:val="24"/>
          <w:szCs w:val="24"/>
        </w:rPr>
        <w:t>, 2016. – 24 с.</w:t>
      </w:r>
    </w:p>
    <w:p w:rsidR="00D12DF0" w:rsidRPr="006A5012" w:rsidRDefault="00D12DF0" w:rsidP="00342A69">
      <w:pPr>
        <w:pStyle w:val="a7"/>
        <w:numPr>
          <w:ilvl w:val="0"/>
          <w:numId w:val="6"/>
        </w:numPr>
        <w:tabs>
          <w:tab w:val="left" w:pos="993"/>
        </w:tabs>
        <w:spacing w:after="0" w:line="238" w:lineRule="auto"/>
        <w:ind w:left="0" w:firstLine="709"/>
        <w:jc w:val="both"/>
        <w:rPr>
          <w:sz w:val="24"/>
          <w:szCs w:val="24"/>
        </w:rPr>
      </w:pPr>
      <w:r w:rsidRPr="006A5012">
        <w:rPr>
          <w:sz w:val="24"/>
          <w:szCs w:val="24"/>
        </w:rPr>
        <w:t>Ляшенко П.А. Сопротивление и деформации глинистого грунта: монография. – Кра</w:t>
      </w:r>
      <w:r w:rsidRPr="006A5012">
        <w:rPr>
          <w:sz w:val="24"/>
          <w:szCs w:val="24"/>
        </w:rPr>
        <w:t>с</w:t>
      </w:r>
      <w:r w:rsidRPr="006A5012">
        <w:rPr>
          <w:sz w:val="24"/>
          <w:szCs w:val="24"/>
        </w:rPr>
        <w:t xml:space="preserve">нодар: Изд-во </w:t>
      </w:r>
      <w:proofErr w:type="spellStart"/>
      <w:r w:rsidRPr="006A5012">
        <w:rPr>
          <w:sz w:val="24"/>
          <w:szCs w:val="24"/>
        </w:rPr>
        <w:t>КубГАУ</w:t>
      </w:r>
      <w:proofErr w:type="spellEnd"/>
      <w:r w:rsidRPr="006A5012">
        <w:rPr>
          <w:sz w:val="24"/>
          <w:szCs w:val="24"/>
        </w:rPr>
        <w:t xml:space="preserve">, 2014. – </w:t>
      </w:r>
      <w:r w:rsidR="000202BF" w:rsidRPr="006A5012">
        <w:rPr>
          <w:sz w:val="24"/>
          <w:szCs w:val="24"/>
        </w:rPr>
        <w:t>С. 16</w:t>
      </w:r>
      <w:r w:rsidRPr="006A5012">
        <w:rPr>
          <w:sz w:val="24"/>
          <w:szCs w:val="24"/>
        </w:rPr>
        <w:t>1</w:t>
      </w:r>
      <w:r w:rsidR="000202BF" w:rsidRPr="006A5012">
        <w:rPr>
          <w:sz w:val="24"/>
          <w:szCs w:val="24"/>
        </w:rPr>
        <w:t>.</w:t>
      </w:r>
    </w:p>
    <w:p w:rsidR="003154D3" w:rsidRPr="006A5012" w:rsidRDefault="003154D3" w:rsidP="00342A69">
      <w:pPr>
        <w:tabs>
          <w:tab w:val="left" w:pos="993"/>
        </w:tabs>
        <w:spacing w:after="0" w:line="238" w:lineRule="auto"/>
        <w:jc w:val="both"/>
        <w:rPr>
          <w:sz w:val="24"/>
          <w:szCs w:val="24"/>
        </w:rPr>
      </w:pPr>
    </w:p>
    <w:p w:rsidR="00616B44" w:rsidRPr="006A5012" w:rsidRDefault="00616B44" w:rsidP="00342A69">
      <w:pPr>
        <w:pStyle w:val="a8"/>
        <w:spacing w:line="238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A5012">
        <w:rPr>
          <w:rFonts w:ascii="Times New Roman" w:hAnsi="Times New Roman" w:cs="Times New Roman"/>
          <w:sz w:val="24"/>
          <w:szCs w:val="24"/>
          <w:lang w:val="en-US"/>
        </w:rPr>
        <w:t>P.A. LYASHENKO, V.V. DENISENKO</w:t>
      </w:r>
    </w:p>
    <w:p w:rsidR="00616B44" w:rsidRPr="006A5012" w:rsidRDefault="00616B44" w:rsidP="00342A69">
      <w:pPr>
        <w:pStyle w:val="a8"/>
        <w:spacing w:line="238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16B44" w:rsidRPr="006A5012" w:rsidRDefault="00616B44" w:rsidP="00342A69">
      <w:pPr>
        <w:pStyle w:val="a8"/>
        <w:spacing w:line="238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A5012">
        <w:rPr>
          <w:rFonts w:ascii="Times New Roman" w:hAnsi="Times New Roman" w:cs="Times New Roman"/>
          <w:b/>
          <w:i/>
          <w:sz w:val="24"/>
          <w:szCs w:val="24"/>
          <w:lang w:val="en-US"/>
        </w:rPr>
        <w:t>IMPROVEMENT OF DETERMINATION OF CHARACTERISTICS</w:t>
      </w:r>
    </w:p>
    <w:p w:rsidR="00616B44" w:rsidRPr="006A5012" w:rsidRDefault="00616B44" w:rsidP="00342A69">
      <w:pPr>
        <w:pStyle w:val="a8"/>
        <w:spacing w:line="238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A5012">
        <w:rPr>
          <w:rFonts w:ascii="Times New Roman" w:hAnsi="Times New Roman" w:cs="Times New Roman"/>
          <w:b/>
          <w:i/>
          <w:sz w:val="24"/>
          <w:szCs w:val="24"/>
          <w:lang w:val="en-US"/>
        </w:rPr>
        <w:t>FILLING SOIL IN A COMPRESSION INSTRUMENT</w:t>
      </w:r>
    </w:p>
    <w:p w:rsidR="00616B44" w:rsidRPr="006A5012" w:rsidRDefault="00616B44" w:rsidP="00342A69">
      <w:pPr>
        <w:pStyle w:val="a8"/>
        <w:spacing w:line="238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16B44" w:rsidRPr="006A5012" w:rsidRDefault="00616B44" w:rsidP="00342A69">
      <w:pPr>
        <w:pStyle w:val="a8"/>
        <w:spacing w:line="238" w:lineRule="auto"/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The method developed by the authors for determining the characteristics of bulk soil in a co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pression device is described, which allows: to obtain an expanded set of soil characteristics when tes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ing a single sample; quantitatively assess the development of soil structure at different humidity and different ranges of static pressure on them for directional regulation of the composition and mechan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cal properties of compacted soil; determine the generalized size of structural elements interacting with each other without destroying the sample into constituent aggregates.</w:t>
      </w:r>
    </w:p>
    <w:p w:rsidR="00616B44" w:rsidRPr="006A5012" w:rsidRDefault="00616B44" w:rsidP="00342A69">
      <w:pPr>
        <w:pStyle w:val="a8"/>
        <w:spacing w:line="238" w:lineRule="auto"/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A50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gramStart"/>
      <w:r w:rsidRPr="006A5012">
        <w:rPr>
          <w:rFonts w:ascii="Times New Roman" w:hAnsi="Times New Roman" w:cs="Times New Roman"/>
          <w:b/>
          <w:i/>
          <w:sz w:val="24"/>
          <w:szCs w:val="24"/>
          <w:lang w:val="en-US"/>
        </w:rPr>
        <w:t>words</w:t>
      </w:r>
      <w:proofErr w:type="gramEnd"/>
      <w:r w:rsidRPr="006A5012">
        <w:rPr>
          <w:rFonts w:ascii="Times New Roman" w:hAnsi="Times New Roman" w:cs="Times New Roman"/>
          <w:i/>
          <w:sz w:val="24"/>
          <w:szCs w:val="24"/>
          <w:lang w:val="en-US"/>
        </w:rPr>
        <w:t>: soil sample, multi-cycle loading-unloading, compression device, elastic and inelastic deformations, generalized size of structural elements.</w:t>
      </w:r>
    </w:p>
    <w:sectPr w:rsidR="00616B44" w:rsidRPr="006A5012" w:rsidSect="00695B41">
      <w:footerReference w:type="default" r:id="rId40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348" w:rsidRDefault="002B0348">
      <w:pPr>
        <w:spacing w:after="0" w:line="240" w:lineRule="auto"/>
      </w:pPr>
      <w:r>
        <w:separator/>
      </w:r>
    </w:p>
  </w:endnote>
  <w:endnote w:type="continuationSeparator" w:id="0">
    <w:p w:rsidR="002B0348" w:rsidRDefault="002B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204583"/>
      <w:docPartObj>
        <w:docPartGallery w:val="Page Numbers (Bottom of Page)"/>
        <w:docPartUnique/>
      </w:docPartObj>
    </w:sdtPr>
    <w:sdtEndPr/>
    <w:sdtContent>
      <w:p w:rsidR="00CF79AE" w:rsidRDefault="00CF79A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862">
          <w:rPr>
            <w:noProof/>
          </w:rPr>
          <w:t>5</w:t>
        </w:r>
        <w:r>
          <w:fldChar w:fldCharType="end"/>
        </w:r>
      </w:p>
    </w:sdtContent>
  </w:sdt>
  <w:p w:rsidR="00CF79AE" w:rsidRDefault="00CF79A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348" w:rsidRDefault="002B0348">
      <w:pPr>
        <w:spacing w:after="0" w:line="240" w:lineRule="auto"/>
      </w:pPr>
      <w:r>
        <w:separator/>
      </w:r>
    </w:p>
  </w:footnote>
  <w:footnote w:type="continuationSeparator" w:id="0">
    <w:p w:rsidR="002B0348" w:rsidRDefault="002B0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0423D"/>
    <w:multiLevelType w:val="hybridMultilevel"/>
    <w:tmpl w:val="546E8D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03830"/>
    <w:multiLevelType w:val="hybridMultilevel"/>
    <w:tmpl w:val="937C81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26385A"/>
    <w:multiLevelType w:val="hybridMultilevel"/>
    <w:tmpl w:val="44467EAA"/>
    <w:lvl w:ilvl="0" w:tplc="D12E8558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668A8"/>
    <w:multiLevelType w:val="hybridMultilevel"/>
    <w:tmpl w:val="6BDEBFB4"/>
    <w:lvl w:ilvl="0" w:tplc="9A7CFF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797A4E"/>
    <w:multiLevelType w:val="hybridMultilevel"/>
    <w:tmpl w:val="E22C6BC0"/>
    <w:lvl w:ilvl="0" w:tplc="9BA46DE2">
      <w:start w:val="1"/>
      <w:numFmt w:val="decimal"/>
      <w:lvlText w:val="%1)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61D97"/>
    <w:multiLevelType w:val="hybridMultilevel"/>
    <w:tmpl w:val="08588C40"/>
    <w:lvl w:ilvl="0" w:tplc="0419000F">
      <w:start w:val="1"/>
      <w:numFmt w:val="decimal"/>
      <w:lvlText w:val="%1."/>
      <w:lvlJc w:val="left"/>
      <w:pPr>
        <w:ind w:left="546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922E95"/>
    <w:multiLevelType w:val="hybridMultilevel"/>
    <w:tmpl w:val="BE488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A17"/>
    <w:rsid w:val="0000325D"/>
    <w:rsid w:val="000052D1"/>
    <w:rsid w:val="00013EE4"/>
    <w:rsid w:val="00014BE3"/>
    <w:rsid w:val="000202BF"/>
    <w:rsid w:val="0002105D"/>
    <w:rsid w:val="00024018"/>
    <w:rsid w:val="0003360F"/>
    <w:rsid w:val="000357DB"/>
    <w:rsid w:val="00041C8C"/>
    <w:rsid w:val="00043837"/>
    <w:rsid w:val="00044E6F"/>
    <w:rsid w:val="0005484E"/>
    <w:rsid w:val="00061820"/>
    <w:rsid w:val="00062557"/>
    <w:rsid w:val="000631FA"/>
    <w:rsid w:val="000676D7"/>
    <w:rsid w:val="000701A2"/>
    <w:rsid w:val="000801D7"/>
    <w:rsid w:val="00083697"/>
    <w:rsid w:val="0008400D"/>
    <w:rsid w:val="00085F61"/>
    <w:rsid w:val="00097460"/>
    <w:rsid w:val="000A059E"/>
    <w:rsid w:val="000A0B44"/>
    <w:rsid w:val="000B36D8"/>
    <w:rsid w:val="000E4031"/>
    <w:rsid w:val="000F024B"/>
    <w:rsid w:val="00102E00"/>
    <w:rsid w:val="00113A1C"/>
    <w:rsid w:val="001176CA"/>
    <w:rsid w:val="0012171D"/>
    <w:rsid w:val="0012396E"/>
    <w:rsid w:val="001321FD"/>
    <w:rsid w:val="00141E0F"/>
    <w:rsid w:val="00154564"/>
    <w:rsid w:val="00154F49"/>
    <w:rsid w:val="00155196"/>
    <w:rsid w:val="00156778"/>
    <w:rsid w:val="001632A9"/>
    <w:rsid w:val="00164157"/>
    <w:rsid w:val="00165619"/>
    <w:rsid w:val="0017251F"/>
    <w:rsid w:val="00175253"/>
    <w:rsid w:val="001775E7"/>
    <w:rsid w:val="00177675"/>
    <w:rsid w:val="00181AC1"/>
    <w:rsid w:val="0018715B"/>
    <w:rsid w:val="001913AC"/>
    <w:rsid w:val="0019179E"/>
    <w:rsid w:val="00191BB2"/>
    <w:rsid w:val="00192E0A"/>
    <w:rsid w:val="00193EF9"/>
    <w:rsid w:val="00195938"/>
    <w:rsid w:val="001A2688"/>
    <w:rsid w:val="001A4B0D"/>
    <w:rsid w:val="001B7C5F"/>
    <w:rsid w:val="001C5C4A"/>
    <w:rsid w:val="001C62D9"/>
    <w:rsid w:val="001D40F7"/>
    <w:rsid w:val="001D6D73"/>
    <w:rsid w:val="001E1B77"/>
    <w:rsid w:val="001E6C76"/>
    <w:rsid w:val="001F031D"/>
    <w:rsid w:val="001F46B3"/>
    <w:rsid w:val="001F5B6A"/>
    <w:rsid w:val="001F60CE"/>
    <w:rsid w:val="001F770F"/>
    <w:rsid w:val="002040DD"/>
    <w:rsid w:val="00210016"/>
    <w:rsid w:val="0022151C"/>
    <w:rsid w:val="00230617"/>
    <w:rsid w:val="00242DB4"/>
    <w:rsid w:val="0024587B"/>
    <w:rsid w:val="002516C9"/>
    <w:rsid w:val="00252DC6"/>
    <w:rsid w:val="00272B49"/>
    <w:rsid w:val="002772FA"/>
    <w:rsid w:val="002812A1"/>
    <w:rsid w:val="00284DAE"/>
    <w:rsid w:val="002923C2"/>
    <w:rsid w:val="00292425"/>
    <w:rsid w:val="002A226A"/>
    <w:rsid w:val="002A51DE"/>
    <w:rsid w:val="002B0348"/>
    <w:rsid w:val="002C18AA"/>
    <w:rsid w:val="002C41B9"/>
    <w:rsid w:val="002C659B"/>
    <w:rsid w:val="002E113B"/>
    <w:rsid w:val="002E398D"/>
    <w:rsid w:val="002E3A9A"/>
    <w:rsid w:val="002E4D8A"/>
    <w:rsid w:val="002F00FB"/>
    <w:rsid w:val="002F6045"/>
    <w:rsid w:val="002F6D76"/>
    <w:rsid w:val="00304C0F"/>
    <w:rsid w:val="00306FAD"/>
    <w:rsid w:val="00307823"/>
    <w:rsid w:val="00312B98"/>
    <w:rsid w:val="00312FB1"/>
    <w:rsid w:val="003154D3"/>
    <w:rsid w:val="00324279"/>
    <w:rsid w:val="00330897"/>
    <w:rsid w:val="00331043"/>
    <w:rsid w:val="003365EB"/>
    <w:rsid w:val="0034256A"/>
    <w:rsid w:val="00342A37"/>
    <w:rsid w:val="00342A69"/>
    <w:rsid w:val="00344F79"/>
    <w:rsid w:val="00347626"/>
    <w:rsid w:val="00350C1B"/>
    <w:rsid w:val="0036363D"/>
    <w:rsid w:val="003724DF"/>
    <w:rsid w:val="00380CDC"/>
    <w:rsid w:val="0038659D"/>
    <w:rsid w:val="00390F5D"/>
    <w:rsid w:val="00394BA5"/>
    <w:rsid w:val="0039759E"/>
    <w:rsid w:val="003978A8"/>
    <w:rsid w:val="00397DA5"/>
    <w:rsid w:val="003A09B9"/>
    <w:rsid w:val="003A0FF6"/>
    <w:rsid w:val="003A37EB"/>
    <w:rsid w:val="003B0417"/>
    <w:rsid w:val="003B2594"/>
    <w:rsid w:val="003B46B8"/>
    <w:rsid w:val="003B6043"/>
    <w:rsid w:val="003B6306"/>
    <w:rsid w:val="003C0FD1"/>
    <w:rsid w:val="003C4922"/>
    <w:rsid w:val="003D5661"/>
    <w:rsid w:val="003D60F3"/>
    <w:rsid w:val="003D61F9"/>
    <w:rsid w:val="003E2BF0"/>
    <w:rsid w:val="003F219A"/>
    <w:rsid w:val="00403301"/>
    <w:rsid w:val="004033DF"/>
    <w:rsid w:val="004057E8"/>
    <w:rsid w:val="00410A9B"/>
    <w:rsid w:val="0042238E"/>
    <w:rsid w:val="00427303"/>
    <w:rsid w:val="00434C92"/>
    <w:rsid w:val="00436E39"/>
    <w:rsid w:val="00436E75"/>
    <w:rsid w:val="00471BA7"/>
    <w:rsid w:val="004731B0"/>
    <w:rsid w:val="00480BF5"/>
    <w:rsid w:val="004A47B8"/>
    <w:rsid w:val="004A5650"/>
    <w:rsid w:val="004B0309"/>
    <w:rsid w:val="004E143B"/>
    <w:rsid w:val="004E2930"/>
    <w:rsid w:val="004E3C30"/>
    <w:rsid w:val="004E553A"/>
    <w:rsid w:val="004F722C"/>
    <w:rsid w:val="00502754"/>
    <w:rsid w:val="00503402"/>
    <w:rsid w:val="0051096C"/>
    <w:rsid w:val="005153A1"/>
    <w:rsid w:val="00523112"/>
    <w:rsid w:val="00527408"/>
    <w:rsid w:val="005310EB"/>
    <w:rsid w:val="00541B3E"/>
    <w:rsid w:val="005448FF"/>
    <w:rsid w:val="00544E89"/>
    <w:rsid w:val="00545346"/>
    <w:rsid w:val="005457B1"/>
    <w:rsid w:val="0054621E"/>
    <w:rsid w:val="005557B8"/>
    <w:rsid w:val="00565F7D"/>
    <w:rsid w:val="00567DE4"/>
    <w:rsid w:val="005739F0"/>
    <w:rsid w:val="0057446B"/>
    <w:rsid w:val="00581103"/>
    <w:rsid w:val="00582CEB"/>
    <w:rsid w:val="00583DC2"/>
    <w:rsid w:val="00592673"/>
    <w:rsid w:val="0059607D"/>
    <w:rsid w:val="005A19C7"/>
    <w:rsid w:val="005A41BA"/>
    <w:rsid w:val="005A7558"/>
    <w:rsid w:val="005B039C"/>
    <w:rsid w:val="005B73F1"/>
    <w:rsid w:val="005C04F9"/>
    <w:rsid w:val="005C6F2F"/>
    <w:rsid w:val="005D0ABD"/>
    <w:rsid w:val="005D5051"/>
    <w:rsid w:val="005D67C1"/>
    <w:rsid w:val="005E5976"/>
    <w:rsid w:val="00600EC0"/>
    <w:rsid w:val="006132A7"/>
    <w:rsid w:val="00616B44"/>
    <w:rsid w:val="00631862"/>
    <w:rsid w:val="006423EB"/>
    <w:rsid w:val="00644D54"/>
    <w:rsid w:val="00645FE3"/>
    <w:rsid w:val="00647F21"/>
    <w:rsid w:val="00660B89"/>
    <w:rsid w:val="00663340"/>
    <w:rsid w:val="00667CFD"/>
    <w:rsid w:val="00667F51"/>
    <w:rsid w:val="00672D5B"/>
    <w:rsid w:val="00680FE1"/>
    <w:rsid w:val="0068146E"/>
    <w:rsid w:val="00681CD6"/>
    <w:rsid w:val="00695B41"/>
    <w:rsid w:val="00696440"/>
    <w:rsid w:val="0069664A"/>
    <w:rsid w:val="006A2801"/>
    <w:rsid w:val="006A5012"/>
    <w:rsid w:val="006A6D9E"/>
    <w:rsid w:val="006A77DD"/>
    <w:rsid w:val="006B1437"/>
    <w:rsid w:val="006B19FA"/>
    <w:rsid w:val="006B1AE1"/>
    <w:rsid w:val="006C72BD"/>
    <w:rsid w:val="006C7BA8"/>
    <w:rsid w:val="006D1DFE"/>
    <w:rsid w:val="006D5995"/>
    <w:rsid w:val="006D5A62"/>
    <w:rsid w:val="006D64C2"/>
    <w:rsid w:val="006D7037"/>
    <w:rsid w:val="006E0BA1"/>
    <w:rsid w:val="006E6781"/>
    <w:rsid w:val="006F1071"/>
    <w:rsid w:val="006F1BC0"/>
    <w:rsid w:val="00705349"/>
    <w:rsid w:val="00715C36"/>
    <w:rsid w:val="00722A73"/>
    <w:rsid w:val="007511C6"/>
    <w:rsid w:val="007629C2"/>
    <w:rsid w:val="00770DA7"/>
    <w:rsid w:val="0077141D"/>
    <w:rsid w:val="007909F0"/>
    <w:rsid w:val="0079216C"/>
    <w:rsid w:val="0079408F"/>
    <w:rsid w:val="00795FB7"/>
    <w:rsid w:val="007A193A"/>
    <w:rsid w:val="007B1674"/>
    <w:rsid w:val="007C271D"/>
    <w:rsid w:val="007C6B68"/>
    <w:rsid w:val="007D5F9F"/>
    <w:rsid w:val="007E0BE8"/>
    <w:rsid w:val="007E7B03"/>
    <w:rsid w:val="007F1473"/>
    <w:rsid w:val="00802AA9"/>
    <w:rsid w:val="008107EB"/>
    <w:rsid w:val="00812725"/>
    <w:rsid w:val="00813082"/>
    <w:rsid w:val="008142F7"/>
    <w:rsid w:val="00817B1F"/>
    <w:rsid w:val="008248C0"/>
    <w:rsid w:val="00830E97"/>
    <w:rsid w:val="00835F23"/>
    <w:rsid w:val="00852919"/>
    <w:rsid w:val="00854C73"/>
    <w:rsid w:val="008554D9"/>
    <w:rsid w:val="00855C4F"/>
    <w:rsid w:val="00861F1E"/>
    <w:rsid w:val="00862AF2"/>
    <w:rsid w:val="00863D19"/>
    <w:rsid w:val="0087290E"/>
    <w:rsid w:val="00877C0F"/>
    <w:rsid w:val="00890DF3"/>
    <w:rsid w:val="00896362"/>
    <w:rsid w:val="008A0038"/>
    <w:rsid w:val="008A4022"/>
    <w:rsid w:val="008A5A62"/>
    <w:rsid w:val="008A5E4F"/>
    <w:rsid w:val="008B1FB7"/>
    <w:rsid w:val="008B3F76"/>
    <w:rsid w:val="008C79F9"/>
    <w:rsid w:val="008D2AD6"/>
    <w:rsid w:val="008D3A4A"/>
    <w:rsid w:val="008D5F4D"/>
    <w:rsid w:val="008E0A15"/>
    <w:rsid w:val="008F1631"/>
    <w:rsid w:val="008F3271"/>
    <w:rsid w:val="00901A16"/>
    <w:rsid w:val="009039EF"/>
    <w:rsid w:val="00907159"/>
    <w:rsid w:val="00911FEC"/>
    <w:rsid w:val="009163F7"/>
    <w:rsid w:val="00930253"/>
    <w:rsid w:val="009344B7"/>
    <w:rsid w:val="009369BE"/>
    <w:rsid w:val="00937930"/>
    <w:rsid w:val="00941722"/>
    <w:rsid w:val="00941A59"/>
    <w:rsid w:val="00942BB6"/>
    <w:rsid w:val="0094315B"/>
    <w:rsid w:val="00947816"/>
    <w:rsid w:val="0095208A"/>
    <w:rsid w:val="00964758"/>
    <w:rsid w:val="00970D40"/>
    <w:rsid w:val="00974139"/>
    <w:rsid w:val="00976052"/>
    <w:rsid w:val="0097743C"/>
    <w:rsid w:val="00980F0B"/>
    <w:rsid w:val="009853D0"/>
    <w:rsid w:val="009912F4"/>
    <w:rsid w:val="009929B0"/>
    <w:rsid w:val="0099336E"/>
    <w:rsid w:val="009A3A7D"/>
    <w:rsid w:val="009A6441"/>
    <w:rsid w:val="009C5288"/>
    <w:rsid w:val="009C6F1C"/>
    <w:rsid w:val="009D283D"/>
    <w:rsid w:val="009D2F60"/>
    <w:rsid w:val="009D6C53"/>
    <w:rsid w:val="009D7233"/>
    <w:rsid w:val="00A02B0A"/>
    <w:rsid w:val="00A051EE"/>
    <w:rsid w:val="00A07FEA"/>
    <w:rsid w:val="00A3772E"/>
    <w:rsid w:val="00A51E3C"/>
    <w:rsid w:val="00A544CF"/>
    <w:rsid w:val="00A60E3E"/>
    <w:rsid w:val="00A6198F"/>
    <w:rsid w:val="00A643A3"/>
    <w:rsid w:val="00A72022"/>
    <w:rsid w:val="00A756A2"/>
    <w:rsid w:val="00A830BE"/>
    <w:rsid w:val="00A84A85"/>
    <w:rsid w:val="00A84B41"/>
    <w:rsid w:val="00A851A5"/>
    <w:rsid w:val="00AA4714"/>
    <w:rsid w:val="00AA5EA1"/>
    <w:rsid w:val="00AB35FC"/>
    <w:rsid w:val="00AB4DB9"/>
    <w:rsid w:val="00AB5B25"/>
    <w:rsid w:val="00AB7A59"/>
    <w:rsid w:val="00AC20E1"/>
    <w:rsid w:val="00AC6742"/>
    <w:rsid w:val="00AD512A"/>
    <w:rsid w:val="00AE1114"/>
    <w:rsid w:val="00AE32EC"/>
    <w:rsid w:val="00AE36EF"/>
    <w:rsid w:val="00AF6862"/>
    <w:rsid w:val="00B04FEA"/>
    <w:rsid w:val="00B072F0"/>
    <w:rsid w:val="00B17E3F"/>
    <w:rsid w:val="00B432A0"/>
    <w:rsid w:val="00B558BC"/>
    <w:rsid w:val="00B7038E"/>
    <w:rsid w:val="00B70A17"/>
    <w:rsid w:val="00B74E75"/>
    <w:rsid w:val="00B90795"/>
    <w:rsid w:val="00B93939"/>
    <w:rsid w:val="00B96C81"/>
    <w:rsid w:val="00B96F4C"/>
    <w:rsid w:val="00BA3223"/>
    <w:rsid w:val="00BB7B6B"/>
    <w:rsid w:val="00BC06E0"/>
    <w:rsid w:val="00BD3FD5"/>
    <w:rsid w:val="00BD6BEB"/>
    <w:rsid w:val="00BD6EF5"/>
    <w:rsid w:val="00BF34F6"/>
    <w:rsid w:val="00BF4328"/>
    <w:rsid w:val="00C04B88"/>
    <w:rsid w:val="00C07E5C"/>
    <w:rsid w:val="00C16536"/>
    <w:rsid w:val="00C213AC"/>
    <w:rsid w:val="00C266FB"/>
    <w:rsid w:val="00C2797C"/>
    <w:rsid w:val="00C3214A"/>
    <w:rsid w:val="00C36217"/>
    <w:rsid w:val="00C37113"/>
    <w:rsid w:val="00C4079D"/>
    <w:rsid w:val="00C41A51"/>
    <w:rsid w:val="00C4590A"/>
    <w:rsid w:val="00C462B6"/>
    <w:rsid w:val="00C5192E"/>
    <w:rsid w:val="00C52ABC"/>
    <w:rsid w:val="00C57AC8"/>
    <w:rsid w:val="00C609B3"/>
    <w:rsid w:val="00C67BAD"/>
    <w:rsid w:val="00C718CD"/>
    <w:rsid w:val="00C815AD"/>
    <w:rsid w:val="00C97C67"/>
    <w:rsid w:val="00CA0E8A"/>
    <w:rsid w:val="00CA4CB7"/>
    <w:rsid w:val="00CB6358"/>
    <w:rsid w:val="00CC196E"/>
    <w:rsid w:val="00CC347D"/>
    <w:rsid w:val="00CC3F83"/>
    <w:rsid w:val="00CE2B8C"/>
    <w:rsid w:val="00CE4FC6"/>
    <w:rsid w:val="00CE5102"/>
    <w:rsid w:val="00CF019F"/>
    <w:rsid w:val="00CF47F2"/>
    <w:rsid w:val="00CF6FC8"/>
    <w:rsid w:val="00CF79AE"/>
    <w:rsid w:val="00D02BC3"/>
    <w:rsid w:val="00D068FB"/>
    <w:rsid w:val="00D12DF0"/>
    <w:rsid w:val="00D324AC"/>
    <w:rsid w:val="00D32819"/>
    <w:rsid w:val="00D54AE6"/>
    <w:rsid w:val="00D54F1E"/>
    <w:rsid w:val="00D5516A"/>
    <w:rsid w:val="00D66412"/>
    <w:rsid w:val="00D7254D"/>
    <w:rsid w:val="00D7569E"/>
    <w:rsid w:val="00D92549"/>
    <w:rsid w:val="00D93FC8"/>
    <w:rsid w:val="00DA64BC"/>
    <w:rsid w:val="00DB50B8"/>
    <w:rsid w:val="00DB6D77"/>
    <w:rsid w:val="00DC488B"/>
    <w:rsid w:val="00DC48CD"/>
    <w:rsid w:val="00DD22EC"/>
    <w:rsid w:val="00DD737D"/>
    <w:rsid w:val="00DE5ECD"/>
    <w:rsid w:val="00DF3146"/>
    <w:rsid w:val="00DF4938"/>
    <w:rsid w:val="00E01545"/>
    <w:rsid w:val="00E050DC"/>
    <w:rsid w:val="00E1107B"/>
    <w:rsid w:val="00E1410C"/>
    <w:rsid w:val="00E168D2"/>
    <w:rsid w:val="00E17DA8"/>
    <w:rsid w:val="00E233F1"/>
    <w:rsid w:val="00E23BCE"/>
    <w:rsid w:val="00E43B47"/>
    <w:rsid w:val="00E61D1A"/>
    <w:rsid w:val="00E631A2"/>
    <w:rsid w:val="00E66093"/>
    <w:rsid w:val="00E71194"/>
    <w:rsid w:val="00E81410"/>
    <w:rsid w:val="00E84F95"/>
    <w:rsid w:val="00E851E2"/>
    <w:rsid w:val="00EA0F9C"/>
    <w:rsid w:val="00EB62DB"/>
    <w:rsid w:val="00EC173B"/>
    <w:rsid w:val="00ED5035"/>
    <w:rsid w:val="00EE6837"/>
    <w:rsid w:val="00EE711C"/>
    <w:rsid w:val="00EF5DD0"/>
    <w:rsid w:val="00F07E00"/>
    <w:rsid w:val="00F153BB"/>
    <w:rsid w:val="00F16034"/>
    <w:rsid w:val="00F166EB"/>
    <w:rsid w:val="00F43BCB"/>
    <w:rsid w:val="00F541F3"/>
    <w:rsid w:val="00F67506"/>
    <w:rsid w:val="00F77FD4"/>
    <w:rsid w:val="00F8280D"/>
    <w:rsid w:val="00F85725"/>
    <w:rsid w:val="00F87AFA"/>
    <w:rsid w:val="00F90608"/>
    <w:rsid w:val="00FA1D41"/>
    <w:rsid w:val="00FB5E71"/>
    <w:rsid w:val="00FC0D83"/>
    <w:rsid w:val="00FC6B8C"/>
    <w:rsid w:val="00FD0F4E"/>
    <w:rsid w:val="00FD17F1"/>
    <w:rsid w:val="00FD1C0B"/>
    <w:rsid w:val="00FE30CE"/>
    <w:rsid w:val="00FE4B10"/>
    <w:rsid w:val="00FE67C3"/>
    <w:rsid w:val="00FF0870"/>
    <w:rsid w:val="00FF16B9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70A17"/>
  </w:style>
  <w:style w:type="paragraph" w:styleId="a5">
    <w:name w:val="Balloon Text"/>
    <w:basedOn w:val="a"/>
    <w:link w:val="a6"/>
    <w:uiPriority w:val="99"/>
    <w:semiHidden/>
    <w:unhideWhenUsed/>
    <w:rsid w:val="00E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2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1BC0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8">
    <w:name w:val="No Spacing"/>
    <w:link w:val="a9"/>
    <w:uiPriority w:val="1"/>
    <w:qFormat/>
    <w:rsid w:val="00CE2B8C"/>
    <w:pPr>
      <w:spacing w:after="0" w:line="240" w:lineRule="auto"/>
    </w:pPr>
  </w:style>
  <w:style w:type="character" w:styleId="aa">
    <w:name w:val="Hyperlink"/>
    <w:uiPriority w:val="99"/>
    <w:rsid w:val="003724DF"/>
    <w:rPr>
      <w:color w:val="0000FF"/>
      <w:u w:val="single"/>
    </w:rPr>
  </w:style>
  <w:style w:type="character" w:customStyle="1" w:styleId="a9">
    <w:name w:val="Без интервала Знак"/>
    <w:link w:val="a8"/>
    <w:uiPriority w:val="1"/>
    <w:locked/>
    <w:rsid w:val="001F5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7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70A17"/>
  </w:style>
  <w:style w:type="paragraph" w:styleId="a5">
    <w:name w:val="Balloon Text"/>
    <w:basedOn w:val="a"/>
    <w:link w:val="a6"/>
    <w:uiPriority w:val="99"/>
    <w:semiHidden/>
    <w:unhideWhenUsed/>
    <w:rsid w:val="00E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2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F1BC0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paragraph" w:styleId="a8">
    <w:name w:val="No Spacing"/>
    <w:link w:val="a9"/>
    <w:uiPriority w:val="1"/>
    <w:qFormat/>
    <w:rsid w:val="00CE2B8C"/>
    <w:pPr>
      <w:spacing w:after="0" w:line="240" w:lineRule="auto"/>
    </w:pPr>
  </w:style>
  <w:style w:type="character" w:styleId="aa">
    <w:name w:val="Hyperlink"/>
    <w:uiPriority w:val="99"/>
    <w:rsid w:val="003724DF"/>
    <w:rPr>
      <w:color w:val="0000FF"/>
      <w:u w:val="single"/>
    </w:rPr>
  </w:style>
  <w:style w:type="character" w:customStyle="1" w:styleId="a9">
    <w:name w:val="Без интервала Знак"/>
    <w:link w:val="a8"/>
    <w:uiPriority w:val="1"/>
    <w:locked/>
    <w:rsid w:val="001F5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hyperlink" Target="http://ntk.kubstu.ru/file/1014" TargetMode="Externa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chart" Target="charts/chart1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microsoft.com/office/2007/relationships/stylesWithEffects" Target="stylesWithEffects.xml"/><Relationship Id="rId9" Type="http://schemas.openxmlformats.org/officeDocument/2006/relationships/hyperlink" Target="https://mail.yandex.ru/lite/compose?to=lyseich1@yandex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aseline="0"/>
              <a:t>Образец 3, </a:t>
            </a:r>
            <a:r>
              <a:rPr lang="en-US" sz="1200" baseline="0"/>
              <a:t>11</a:t>
            </a:r>
            <a:r>
              <a:rPr lang="ru-RU" sz="1200" baseline="0"/>
              <a:t>-й цикл</a:t>
            </a:r>
            <a:endParaRPr lang="ru-RU" sz="1200"/>
          </a:p>
        </c:rich>
      </c:tx>
      <c:layout>
        <c:manualLayout>
          <c:xMode val="edge"/>
          <c:yMode val="edge"/>
          <c:x val="0.41063888888888894"/>
          <c:y val="6.2354235423542355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 3 ПВН 09.07.2018'!$C$1399:$C$1422</c:f>
              <c:numCache>
                <c:formatCode>General</c:formatCode>
                <c:ptCount val="24"/>
                <c:pt idx="0">
                  <c:v>167.55</c:v>
                </c:pt>
                <c:pt idx="1">
                  <c:v>184.21</c:v>
                </c:pt>
                <c:pt idx="2">
                  <c:v>199.31</c:v>
                </c:pt>
                <c:pt idx="3">
                  <c:v>214.02</c:v>
                </c:pt>
                <c:pt idx="4">
                  <c:v>227.35</c:v>
                </c:pt>
                <c:pt idx="5">
                  <c:v>239.7</c:v>
                </c:pt>
                <c:pt idx="6">
                  <c:v>252.65</c:v>
                </c:pt>
                <c:pt idx="7">
                  <c:v>266.57</c:v>
                </c:pt>
                <c:pt idx="8">
                  <c:v>279.31</c:v>
                </c:pt>
                <c:pt idx="9">
                  <c:v>291.27</c:v>
                </c:pt>
                <c:pt idx="10">
                  <c:v>304.02</c:v>
                </c:pt>
                <c:pt idx="11">
                  <c:v>318.14</c:v>
                </c:pt>
                <c:pt idx="12">
                  <c:v>331.66</c:v>
                </c:pt>
                <c:pt idx="13">
                  <c:v>344.02</c:v>
                </c:pt>
                <c:pt idx="14">
                  <c:v>358.14</c:v>
                </c:pt>
                <c:pt idx="15">
                  <c:v>373.63</c:v>
                </c:pt>
                <c:pt idx="16">
                  <c:v>387.94</c:v>
                </c:pt>
                <c:pt idx="17">
                  <c:v>401.47</c:v>
                </c:pt>
                <c:pt idx="18">
                  <c:v>416.37</c:v>
                </c:pt>
                <c:pt idx="19">
                  <c:v>433.04</c:v>
                </c:pt>
                <c:pt idx="20">
                  <c:v>447.94</c:v>
                </c:pt>
                <c:pt idx="21">
                  <c:v>463.04</c:v>
                </c:pt>
                <c:pt idx="22">
                  <c:v>479.51</c:v>
                </c:pt>
                <c:pt idx="23">
                  <c:v>495.98</c:v>
                </c:pt>
              </c:numCache>
            </c:numRef>
          </c:cat>
          <c:val>
            <c:numRef>
              <c:f>'опыт 3 ПВН 09.07.2018'!$E$1399:$E$1422</c:f>
              <c:numCache>
                <c:formatCode>0.00000</c:formatCode>
                <c:ptCount val="24"/>
                <c:pt idx="0">
                  <c:v>3.69549150036947E-4</c:v>
                </c:pt>
                <c:pt idx="1">
                  <c:v>3.0012004801920137E-4</c:v>
                </c:pt>
                <c:pt idx="2">
                  <c:v>3.311258278145626E-4</c:v>
                </c:pt>
                <c:pt idx="3">
                  <c:v>3.3990482664853096E-4</c:v>
                </c:pt>
                <c:pt idx="4">
                  <c:v>3.7509377344335332E-4</c:v>
                </c:pt>
                <c:pt idx="5">
                  <c:v>4.0485829959513328E-4</c:v>
                </c:pt>
                <c:pt idx="6">
                  <c:v>3.8610038610037737E-4</c:v>
                </c:pt>
                <c:pt idx="7">
                  <c:v>3.5919540229890706E-4</c:v>
                </c:pt>
                <c:pt idx="8">
                  <c:v>3.9246467817895524E-4</c:v>
                </c:pt>
                <c:pt idx="9">
                  <c:v>4.1806020066888813E-4</c:v>
                </c:pt>
                <c:pt idx="10">
                  <c:v>3.9215686274508967E-4</c:v>
                </c:pt>
                <c:pt idx="11">
                  <c:v>3.5410764872520478E-4</c:v>
                </c:pt>
                <c:pt idx="12">
                  <c:v>3.6982248520709164E-4</c:v>
                </c:pt>
                <c:pt idx="13">
                  <c:v>4.0453074433656239E-4</c:v>
                </c:pt>
                <c:pt idx="14">
                  <c:v>3.5410764872520478E-4</c:v>
                </c:pt>
                <c:pt idx="15">
                  <c:v>3.2278889606202575E-4</c:v>
                </c:pt>
                <c:pt idx="16">
                  <c:v>3.4940600978336078E-4</c:v>
                </c:pt>
                <c:pt idx="17">
                  <c:v>3.6954915003694624E-4</c:v>
                </c:pt>
                <c:pt idx="18">
                  <c:v>3.3557046979865109E-4</c:v>
                </c:pt>
                <c:pt idx="19">
                  <c:v>2.9994001199759379E-4</c:v>
                </c:pt>
                <c:pt idx="20">
                  <c:v>3.3557046979865109E-4</c:v>
                </c:pt>
                <c:pt idx="21">
                  <c:v>3.31125827814562E-4</c:v>
                </c:pt>
                <c:pt idx="22">
                  <c:v>3.035822707953796E-4</c:v>
                </c:pt>
                <c:pt idx="23">
                  <c:v>3.0358227079537857E-4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956864"/>
        <c:axId val="69726208"/>
      </c:lineChart>
      <c:dateAx>
        <c:axId val="6195686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Осевое</a:t>
                </a:r>
                <a:r>
                  <a:rPr lang="ru-RU" sz="1200" baseline="0"/>
                  <a:t> давление на образец, кПа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.34507764654418199"/>
              <c:y val="0.874713928085721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726208"/>
        <c:crosses val="autoZero"/>
        <c:auto val="0"/>
        <c:lblOffset val="100"/>
        <c:baseTimeUnit val="days"/>
        <c:majorUnit val="100"/>
        <c:majorTimeUnit val="days"/>
      </c:dateAx>
      <c:valAx>
        <c:axId val="697262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Скорость</a:t>
                </a:r>
                <a:r>
                  <a:rPr lang="ru-RU" sz="1200" baseline="0">
                    <a:solidFill>
                      <a:sysClr val="windowText" lastClr="000000"/>
                    </a:solidFill>
                  </a:rPr>
                  <a:t> осевой деформации сжатия образца при </a:t>
                </a:r>
                <a:r>
                  <a:rPr lang="ru-RU" sz="1200" baseline="0"/>
                  <a:t>нагружении, мм/кПа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3.0555555555555555E-2"/>
              <c:y val="0.12212329894406762"/>
            </c:manualLayout>
          </c:layout>
          <c:overlay val="0"/>
        </c:title>
        <c:numFmt formatCode="0.0000" sourceLinked="0"/>
        <c:majorTickMark val="out"/>
        <c:minorTickMark val="none"/>
        <c:tickLblPos val="nextTo"/>
        <c:crossAx val="61956864"/>
        <c:crosses val="autoZero"/>
        <c:crossBetween val="midCat"/>
        <c:majorUnit val="1.0000000000000002E-4"/>
        <c:minorUnit val="1.0000000000000003E-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aseline="0"/>
              <a:t>Образец 3, </a:t>
            </a:r>
            <a:r>
              <a:rPr lang="en-US" sz="1200" baseline="0"/>
              <a:t>11</a:t>
            </a:r>
            <a:r>
              <a:rPr lang="ru-RU" sz="1200" baseline="0"/>
              <a:t>-й цикл</a:t>
            </a:r>
            <a:endParaRPr lang="ru-RU" sz="1200"/>
          </a:p>
        </c:rich>
      </c:tx>
      <c:layout>
        <c:manualLayout>
          <c:xMode val="edge"/>
          <c:yMode val="edge"/>
          <c:x val="0.44380044762813653"/>
          <c:y val="5.4196963038294403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'опыт 3 ПВН 09.07.2018'!$C$1423:$C$1444</c:f>
              <c:numCache>
                <c:formatCode>General</c:formatCode>
                <c:ptCount val="22"/>
                <c:pt idx="0">
                  <c:v>457.94</c:v>
                </c:pt>
                <c:pt idx="1">
                  <c:v>421.66</c:v>
                </c:pt>
                <c:pt idx="2">
                  <c:v>392.06</c:v>
                </c:pt>
                <c:pt idx="3">
                  <c:v>371.66</c:v>
                </c:pt>
                <c:pt idx="4">
                  <c:v>350.1</c:v>
                </c:pt>
                <c:pt idx="5">
                  <c:v>330.88</c:v>
                </c:pt>
                <c:pt idx="6">
                  <c:v>313.43</c:v>
                </c:pt>
                <c:pt idx="7">
                  <c:v>299.7</c:v>
                </c:pt>
                <c:pt idx="8">
                  <c:v>284.20999999999998</c:v>
                </c:pt>
                <c:pt idx="9">
                  <c:v>270.29000000000002</c:v>
                </c:pt>
                <c:pt idx="10">
                  <c:v>257.14999999999998</c:v>
                </c:pt>
                <c:pt idx="11">
                  <c:v>246.96</c:v>
                </c:pt>
                <c:pt idx="12">
                  <c:v>235</c:v>
                </c:pt>
                <c:pt idx="13">
                  <c:v>224.02</c:v>
                </c:pt>
                <c:pt idx="14">
                  <c:v>213.23</c:v>
                </c:pt>
                <c:pt idx="15">
                  <c:v>205</c:v>
                </c:pt>
                <c:pt idx="16">
                  <c:v>195.39</c:v>
                </c:pt>
                <c:pt idx="17">
                  <c:v>186.17</c:v>
                </c:pt>
                <c:pt idx="18">
                  <c:v>177.35</c:v>
                </c:pt>
                <c:pt idx="19">
                  <c:v>170.29</c:v>
                </c:pt>
                <c:pt idx="20">
                  <c:v>162.44999999999999</c:v>
                </c:pt>
                <c:pt idx="21">
                  <c:v>154.61000000000001</c:v>
                </c:pt>
              </c:numCache>
            </c:numRef>
          </c:cat>
          <c:val>
            <c:numRef>
              <c:f>'опыт 3 ПВН 09.07.2018'!$E$1423:$E$1444</c:f>
              <c:numCache>
                <c:formatCode>0.00000</c:formatCode>
                <c:ptCount val="22"/>
                <c:pt idx="0">
                  <c:v>1.3144058885383519E-4</c:v>
                </c:pt>
                <c:pt idx="1">
                  <c:v>1.3781697905181634E-4</c:v>
                </c:pt>
                <c:pt idx="2">
                  <c:v>1.6891891891891519E-4</c:v>
                </c:pt>
                <c:pt idx="3">
                  <c:v>2.4509803921568134E-4</c:v>
                </c:pt>
                <c:pt idx="4">
                  <c:v>2.3191094619665553E-4</c:v>
                </c:pt>
                <c:pt idx="5">
                  <c:v>2.6014568158167981E-4</c:v>
                </c:pt>
                <c:pt idx="6">
                  <c:v>2.8653295128939235E-4</c:v>
                </c:pt>
                <c:pt idx="7">
                  <c:v>3.6416605972322557E-4</c:v>
                </c:pt>
                <c:pt idx="8">
                  <c:v>3.2278889606202575E-4</c:v>
                </c:pt>
                <c:pt idx="9">
                  <c:v>3.5919540229884396E-4</c:v>
                </c:pt>
                <c:pt idx="10">
                  <c:v>3.8051750380516569E-4</c:v>
                </c:pt>
                <c:pt idx="11">
                  <c:v>4.906771344455258E-4</c:v>
                </c:pt>
                <c:pt idx="12">
                  <c:v>4.1806020066888715E-4</c:v>
                </c:pt>
                <c:pt idx="13">
                  <c:v>4.5537340619306905E-4</c:v>
                </c:pt>
                <c:pt idx="14">
                  <c:v>4.6339202965707912E-4</c:v>
                </c:pt>
                <c:pt idx="15">
                  <c:v>6.0753341433777638E-4</c:v>
                </c:pt>
                <c:pt idx="16">
                  <c:v>5.2029136316345209E-4</c:v>
                </c:pt>
                <c:pt idx="17">
                  <c:v>5.4229934924076943E-4</c:v>
                </c:pt>
                <c:pt idx="18">
                  <c:v>5.6689342403626948E-4</c:v>
                </c:pt>
                <c:pt idx="19">
                  <c:v>7.0821529745040957E-4</c:v>
                </c:pt>
                <c:pt idx="20">
                  <c:v>6.3775510204080251E-4</c:v>
                </c:pt>
                <c:pt idx="21">
                  <c:v>6.3775510204080478E-4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775744"/>
        <c:axId val="69777664"/>
      </c:lineChart>
      <c:dateAx>
        <c:axId val="697757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ru-RU" sz="1200"/>
                  <a:t>Осевое</a:t>
                </a:r>
                <a:r>
                  <a:rPr lang="ru-RU" sz="1200" baseline="0"/>
                  <a:t> давление на образец, кПа</a:t>
                </a:r>
                <a:endParaRPr lang="ru-RU" sz="1200"/>
              </a:p>
            </c:rich>
          </c:tx>
          <c:layout>
            <c:manualLayout>
              <c:xMode val="edge"/>
              <c:yMode val="edge"/>
              <c:x val="0.34778626009915625"/>
              <c:y val="0.872493935437195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9777664"/>
        <c:crosses val="autoZero"/>
        <c:auto val="0"/>
        <c:lblOffset val="100"/>
        <c:baseTimeUnit val="days"/>
        <c:majorUnit val="100"/>
        <c:majorTimeUnit val="days"/>
      </c:dateAx>
      <c:valAx>
        <c:axId val="69777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>
                    <a:solidFill>
                      <a:sysClr val="windowText" lastClr="000000"/>
                    </a:solidFill>
                  </a:rPr>
                  <a:t>Скорость</a:t>
                </a:r>
                <a:r>
                  <a:rPr lang="ru-RU" sz="1200" baseline="0">
                    <a:solidFill>
                      <a:sysClr val="windowText" lastClr="000000"/>
                    </a:solidFill>
                  </a:rPr>
                  <a:t> осевой деформации расширения образца </a:t>
                </a:r>
                <a:r>
                  <a:rPr lang="ru-RU" sz="1200" baseline="0"/>
                  <a:t>при разгружении, мм/кПа</a:t>
                </a:r>
                <a:endParaRPr lang="ru-RU" sz="1200"/>
              </a:p>
            </c:rich>
          </c:tx>
          <c:overlay val="0"/>
        </c:title>
        <c:numFmt formatCode="0.0000" sourceLinked="0"/>
        <c:majorTickMark val="out"/>
        <c:minorTickMark val="none"/>
        <c:tickLblPos val="nextTo"/>
        <c:crossAx val="6977574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0.73542</cdr:x>
      <cdr:y>0.10938</cdr:y>
    </cdr:from>
    <cdr:to>
      <cdr:x>0.93542</cdr:x>
      <cdr:y>0.44271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2325" y="3000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0.73542</cdr:x>
      <cdr:y>0.10938</cdr:y>
    </cdr:from>
    <cdr:to>
      <cdr:x>0.93542</cdr:x>
      <cdr:y>0.44271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2325" y="30003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285DF-4FD4-473D-934D-C0DF8908B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2081</TotalTime>
  <Pages>5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Lenovo</cp:lastModifiedBy>
  <cp:revision>329</cp:revision>
  <dcterms:created xsi:type="dcterms:W3CDTF">2019-07-13T18:42:00Z</dcterms:created>
  <dcterms:modified xsi:type="dcterms:W3CDTF">2020-06-07T09:18:00Z</dcterms:modified>
</cp:coreProperties>
</file>